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490" w:type="dxa"/>
        <w:tblInd w:w="-601" w:type="dxa"/>
        <w:tblLook w:val="04A0" w:firstRow="1" w:lastRow="0" w:firstColumn="1" w:lastColumn="0" w:noHBand="0" w:noVBand="1"/>
      </w:tblPr>
      <w:tblGrid>
        <w:gridCol w:w="3261"/>
        <w:gridCol w:w="1996"/>
        <w:gridCol w:w="5233"/>
      </w:tblGrid>
      <w:tr w:rsidR="00F91563" w:rsidRPr="00035ED8" w:rsidTr="00F91563">
        <w:tc>
          <w:tcPr>
            <w:tcW w:w="5257" w:type="dxa"/>
            <w:gridSpan w:val="2"/>
            <w:tcBorders>
              <w:top w:val="single" w:sz="4" w:space="0" w:color="auto"/>
              <w:left w:val="single" w:sz="4" w:space="0" w:color="auto"/>
              <w:bottom w:val="single" w:sz="4" w:space="0" w:color="auto"/>
              <w:right w:val="nil"/>
            </w:tcBorders>
          </w:tcPr>
          <w:p w:rsidR="00F91563" w:rsidRPr="00035ED8" w:rsidRDefault="00F91563" w:rsidP="00035ED8">
            <w:pPr>
              <w:tabs>
                <w:tab w:val="left" w:pos="3138"/>
              </w:tabs>
              <w:rPr>
                <w:rFonts w:ascii="Calibri" w:eastAsia="Times New Roman" w:hAnsi="Calibri" w:cs="Arial"/>
                <w:b/>
                <w:bCs/>
                <w:kern w:val="28"/>
                <w:sz w:val="32"/>
                <w:szCs w:val="32"/>
              </w:rPr>
            </w:pPr>
            <w:r>
              <w:rPr>
                <w:rFonts w:ascii="Calibri" w:eastAsia="Times New Roman" w:hAnsi="Calibri" w:cs="Arial"/>
                <w:b/>
                <w:bCs/>
                <w:noProof/>
                <w:kern w:val="28"/>
                <w:sz w:val="32"/>
                <w:szCs w:val="32"/>
                <w:lang w:eastAsia="en-GB"/>
              </w:rPr>
              <w:drawing>
                <wp:inline distT="0" distB="0" distL="0" distR="0" wp14:anchorId="25F74B78" wp14:editId="1B170D9E">
                  <wp:extent cx="2812211" cy="802910"/>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KLO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09733" cy="802202"/>
                          </a:xfrm>
                          <a:prstGeom prst="rect">
                            <a:avLst/>
                          </a:prstGeom>
                        </pic:spPr>
                      </pic:pic>
                    </a:graphicData>
                  </a:graphic>
                </wp:inline>
              </w:drawing>
            </w:r>
          </w:p>
        </w:tc>
        <w:tc>
          <w:tcPr>
            <w:tcW w:w="5233" w:type="dxa"/>
            <w:tcBorders>
              <w:top w:val="single" w:sz="4" w:space="0" w:color="auto"/>
              <w:left w:val="nil"/>
              <w:bottom w:val="single" w:sz="4" w:space="0" w:color="auto"/>
              <w:right w:val="single" w:sz="4" w:space="0" w:color="auto"/>
            </w:tcBorders>
          </w:tcPr>
          <w:p w:rsidR="00F91563" w:rsidRDefault="00F91563" w:rsidP="00F91563">
            <w:pPr>
              <w:tabs>
                <w:tab w:val="left" w:pos="3138"/>
              </w:tabs>
              <w:rPr>
                <w:rFonts w:ascii="Calibri" w:eastAsia="Times New Roman" w:hAnsi="Calibri" w:cs="Arial"/>
                <w:b/>
                <w:bCs/>
                <w:color w:val="0000FF"/>
                <w:kern w:val="28"/>
                <w:sz w:val="40"/>
                <w:szCs w:val="32"/>
              </w:rPr>
            </w:pPr>
          </w:p>
          <w:p w:rsidR="00F91563" w:rsidRDefault="005535FC" w:rsidP="00F91563">
            <w:pPr>
              <w:tabs>
                <w:tab w:val="left" w:pos="3138"/>
              </w:tabs>
              <w:jc w:val="center"/>
              <w:rPr>
                <w:rFonts w:ascii="Calibri" w:eastAsia="Times New Roman" w:hAnsi="Calibri" w:cs="Arial"/>
                <w:b/>
                <w:bCs/>
                <w:color w:val="0000FF"/>
                <w:kern w:val="28"/>
                <w:sz w:val="40"/>
                <w:szCs w:val="32"/>
              </w:rPr>
            </w:pPr>
            <w:r>
              <w:rPr>
                <w:rFonts w:ascii="Calibri" w:eastAsia="Times New Roman" w:hAnsi="Calibri" w:cs="Arial"/>
                <w:b/>
                <w:bCs/>
                <w:color w:val="0000FF"/>
                <w:kern w:val="28"/>
                <w:sz w:val="40"/>
                <w:szCs w:val="32"/>
              </w:rPr>
              <w:t>Breakthrough Workout</w:t>
            </w:r>
          </w:p>
          <w:p w:rsidR="005535FC" w:rsidRPr="005535FC" w:rsidRDefault="005535FC" w:rsidP="00F91563">
            <w:pPr>
              <w:tabs>
                <w:tab w:val="left" w:pos="3138"/>
              </w:tabs>
              <w:jc w:val="center"/>
              <w:rPr>
                <w:rFonts w:ascii="Calibri" w:eastAsia="Times New Roman" w:hAnsi="Calibri" w:cs="Arial"/>
                <w:b/>
                <w:bCs/>
                <w:i/>
                <w:kern w:val="28"/>
                <w:sz w:val="32"/>
                <w:szCs w:val="32"/>
              </w:rPr>
            </w:pPr>
            <w:r w:rsidRPr="007B4FCC">
              <w:rPr>
                <w:rFonts w:ascii="Calibri" w:eastAsia="Times New Roman" w:hAnsi="Calibri" w:cs="Arial"/>
                <w:b/>
                <w:bCs/>
                <w:i/>
                <w:color w:val="0000FF"/>
                <w:kern w:val="28"/>
                <w:sz w:val="32"/>
                <w:szCs w:val="32"/>
              </w:rPr>
              <w:t>Telling the Time in Estonian</w:t>
            </w:r>
          </w:p>
        </w:tc>
      </w:tr>
      <w:tr w:rsidR="00B64DBE" w:rsidRPr="00035ED8" w:rsidTr="00B64DBE">
        <w:trPr>
          <w:trHeight w:val="3670"/>
        </w:trPr>
        <w:tc>
          <w:tcPr>
            <w:tcW w:w="3261" w:type="dxa"/>
            <w:tcBorders>
              <w:top w:val="single" w:sz="4" w:space="0" w:color="auto"/>
            </w:tcBorders>
          </w:tcPr>
          <w:p w:rsidR="00205A38" w:rsidRDefault="00205A38" w:rsidP="00035ED8">
            <w:pPr>
              <w:tabs>
                <w:tab w:val="left" w:pos="3138"/>
              </w:tabs>
              <w:rPr>
                <w:rFonts w:ascii="Calibri" w:eastAsia="Times New Roman" w:hAnsi="Calibri" w:cs="Arial"/>
                <w:b/>
                <w:bCs/>
                <w:kern w:val="28"/>
                <w:sz w:val="28"/>
                <w:szCs w:val="32"/>
              </w:rPr>
            </w:pPr>
          </w:p>
          <w:p w:rsidR="00B64DBE" w:rsidRDefault="00B64DBE" w:rsidP="00035ED8">
            <w:pPr>
              <w:tabs>
                <w:tab w:val="left" w:pos="3138"/>
              </w:tabs>
              <w:rPr>
                <w:rFonts w:ascii="Calibri" w:eastAsia="Times New Roman" w:hAnsi="Calibri" w:cs="Arial"/>
                <w:b/>
                <w:bCs/>
                <w:kern w:val="28"/>
                <w:sz w:val="28"/>
                <w:szCs w:val="32"/>
              </w:rPr>
            </w:pPr>
            <w:r>
              <w:rPr>
                <w:rFonts w:ascii="Calibri" w:eastAsia="Times New Roman" w:hAnsi="Calibri" w:cs="Arial"/>
                <w:b/>
                <w:bCs/>
                <w:kern w:val="28"/>
                <w:sz w:val="28"/>
                <w:szCs w:val="32"/>
              </w:rPr>
              <w:t>(1)  What language(s) does this problem involve?</w:t>
            </w:r>
          </w:p>
          <w:p w:rsidR="00B64DBE" w:rsidRDefault="008E2289" w:rsidP="00035ED8">
            <w:pPr>
              <w:tabs>
                <w:tab w:val="left" w:pos="3138"/>
              </w:tabs>
              <w:rPr>
                <w:rFonts w:ascii="Calibri" w:eastAsia="Times New Roman" w:hAnsi="Calibri" w:cs="Arial"/>
                <w:bCs/>
                <w:kern w:val="28"/>
                <w:szCs w:val="32"/>
              </w:rPr>
            </w:pPr>
            <w:r>
              <w:rPr>
                <w:rFonts w:ascii="Calibri" w:eastAsia="Times New Roman" w:hAnsi="Calibri" w:cs="Arial"/>
                <w:bCs/>
                <w:kern w:val="28"/>
                <w:szCs w:val="32"/>
              </w:rPr>
              <w:t>Estonian</w:t>
            </w:r>
          </w:p>
          <w:p w:rsidR="00B64DBE" w:rsidRDefault="00B64DBE" w:rsidP="00035ED8">
            <w:pPr>
              <w:tabs>
                <w:tab w:val="left" w:pos="3138"/>
              </w:tabs>
              <w:rPr>
                <w:rFonts w:ascii="Calibri" w:eastAsia="Times New Roman" w:hAnsi="Calibri" w:cs="Arial"/>
                <w:bCs/>
                <w:kern w:val="28"/>
                <w:szCs w:val="32"/>
              </w:rPr>
            </w:pPr>
          </w:p>
          <w:p w:rsidR="00B64DBE" w:rsidRDefault="00B64DBE" w:rsidP="002D7902">
            <w:pPr>
              <w:tabs>
                <w:tab w:val="left" w:pos="3138"/>
              </w:tabs>
              <w:rPr>
                <w:rFonts w:ascii="Calibri" w:eastAsia="Times New Roman" w:hAnsi="Calibri" w:cs="Arial"/>
                <w:b/>
                <w:bCs/>
                <w:kern w:val="28"/>
                <w:sz w:val="28"/>
                <w:szCs w:val="32"/>
              </w:rPr>
            </w:pPr>
            <w:r>
              <w:rPr>
                <w:rFonts w:ascii="Calibri" w:eastAsia="Times New Roman" w:hAnsi="Calibri" w:cs="Arial"/>
                <w:b/>
                <w:bCs/>
                <w:kern w:val="28"/>
                <w:sz w:val="28"/>
                <w:szCs w:val="32"/>
              </w:rPr>
              <w:t>What is the aim of this problem?</w:t>
            </w:r>
          </w:p>
          <w:p w:rsidR="00B64DBE" w:rsidRPr="00205A38" w:rsidRDefault="008E2289" w:rsidP="00B64DBE">
            <w:pPr>
              <w:tabs>
                <w:tab w:val="left" w:pos="3138"/>
              </w:tabs>
              <w:rPr>
                <w:rFonts w:ascii="Calibri" w:eastAsia="Times New Roman" w:hAnsi="Calibri" w:cs="Arial"/>
                <w:bCs/>
                <w:kern w:val="28"/>
                <w:sz w:val="24"/>
                <w:szCs w:val="32"/>
              </w:rPr>
            </w:pPr>
            <w:r>
              <w:rPr>
                <w:rFonts w:ascii="Calibri" w:eastAsia="Times New Roman" w:hAnsi="Calibri" w:cs="Arial"/>
                <w:bCs/>
                <w:kern w:val="28"/>
                <w:sz w:val="24"/>
                <w:szCs w:val="32"/>
              </w:rPr>
              <w:t>To explore how the analogue clock is divided up in</w:t>
            </w:r>
            <w:r w:rsidR="00A125BA">
              <w:rPr>
                <w:rFonts w:ascii="Calibri" w:eastAsia="Times New Roman" w:hAnsi="Calibri" w:cs="Arial"/>
                <w:bCs/>
                <w:kern w:val="28"/>
                <w:sz w:val="24"/>
                <w:szCs w:val="32"/>
              </w:rPr>
              <w:t xml:space="preserve"> constructions for telling time in Estonian.</w:t>
            </w:r>
          </w:p>
          <w:p w:rsidR="00205A38" w:rsidRPr="00B64DBE" w:rsidRDefault="00205A38" w:rsidP="00B64DBE">
            <w:pPr>
              <w:tabs>
                <w:tab w:val="left" w:pos="3138"/>
              </w:tabs>
              <w:rPr>
                <w:rFonts w:ascii="Calibri" w:eastAsia="Times New Roman" w:hAnsi="Calibri" w:cs="Arial"/>
                <w:bCs/>
                <w:kern w:val="28"/>
                <w:szCs w:val="32"/>
              </w:rPr>
            </w:pPr>
          </w:p>
        </w:tc>
        <w:tc>
          <w:tcPr>
            <w:tcW w:w="7229" w:type="dxa"/>
            <w:gridSpan w:val="2"/>
            <w:tcBorders>
              <w:top w:val="single" w:sz="4" w:space="0" w:color="auto"/>
            </w:tcBorders>
          </w:tcPr>
          <w:p w:rsidR="00205A38" w:rsidRDefault="00205A38" w:rsidP="00B64DBE">
            <w:pPr>
              <w:tabs>
                <w:tab w:val="left" w:pos="3138"/>
              </w:tabs>
              <w:rPr>
                <w:rFonts w:ascii="Calibri" w:eastAsia="Times New Roman" w:hAnsi="Calibri" w:cs="Arial"/>
                <w:b/>
                <w:bCs/>
                <w:kern w:val="28"/>
                <w:sz w:val="28"/>
                <w:szCs w:val="32"/>
              </w:rPr>
            </w:pPr>
          </w:p>
          <w:p w:rsidR="00B64DBE" w:rsidRDefault="00B64DBE" w:rsidP="00B64DBE">
            <w:pPr>
              <w:tabs>
                <w:tab w:val="left" w:pos="3138"/>
              </w:tabs>
              <w:rPr>
                <w:rFonts w:ascii="Calibri" w:eastAsia="Times New Roman" w:hAnsi="Calibri" w:cs="Arial"/>
                <w:b/>
                <w:bCs/>
                <w:kern w:val="28"/>
                <w:sz w:val="32"/>
                <w:szCs w:val="32"/>
              </w:rPr>
            </w:pPr>
            <w:r>
              <w:rPr>
                <w:rFonts w:ascii="Calibri" w:eastAsia="Times New Roman" w:hAnsi="Calibri" w:cs="Arial"/>
                <w:b/>
                <w:bCs/>
                <w:kern w:val="28"/>
                <w:sz w:val="28"/>
                <w:szCs w:val="32"/>
              </w:rPr>
              <w:t xml:space="preserve">(2)  </w:t>
            </w:r>
            <w:r w:rsidRPr="00CB196D">
              <w:rPr>
                <w:rFonts w:ascii="Calibri" w:eastAsia="Times New Roman" w:hAnsi="Calibri" w:cs="Arial"/>
                <w:b/>
                <w:bCs/>
                <w:kern w:val="28"/>
                <w:sz w:val="28"/>
                <w:szCs w:val="32"/>
              </w:rPr>
              <w:t>Background Information</w:t>
            </w:r>
          </w:p>
          <w:p w:rsidR="00205A38" w:rsidRDefault="00205A38" w:rsidP="00B64DBE">
            <w:pPr>
              <w:tabs>
                <w:tab w:val="left" w:pos="3138"/>
              </w:tabs>
              <w:rPr>
                <w:rFonts w:ascii="Calibri" w:eastAsia="Times New Roman" w:hAnsi="Calibri" w:cs="Arial"/>
                <w:bCs/>
                <w:kern w:val="28"/>
                <w:sz w:val="24"/>
              </w:rPr>
            </w:pPr>
          </w:p>
          <w:p w:rsidR="00B64DBE" w:rsidRPr="00205A38" w:rsidRDefault="008E2289" w:rsidP="00B64DBE">
            <w:pPr>
              <w:rPr>
                <w:rFonts w:ascii="Calibri" w:eastAsia="Times New Roman" w:hAnsi="Calibri" w:cs="Arial"/>
                <w:bCs/>
                <w:kern w:val="28"/>
                <w:sz w:val="24"/>
              </w:rPr>
            </w:pPr>
            <w:r>
              <w:rPr>
                <w:rFonts w:ascii="Calibri" w:eastAsia="Times New Roman" w:hAnsi="Calibri" w:cs="Arial"/>
                <w:bCs/>
                <w:kern w:val="28"/>
                <w:sz w:val="24"/>
              </w:rPr>
              <w:t xml:space="preserve">Some languages divide the clock up differently than we do in English. For example, “half </w:t>
            </w:r>
            <w:proofErr w:type="spellStart"/>
            <w:r>
              <w:rPr>
                <w:rFonts w:ascii="Calibri" w:eastAsia="Times New Roman" w:hAnsi="Calibri" w:cs="Arial"/>
                <w:bCs/>
                <w:kern w:val="28"/>
                <w:sz w:val="24"/>
              </w:rPr>
              <w:t>zeven</w:t>
            </w:r>
            <w:proofErr w:type="spellEnd"/>
            <w:r>
              <w:rPr>
                <w:rFonts w:ascii="Calibri" w:eastAsia="Times New Roman" w:hAnsi="Calibri" w:cs="Arial"/>
                <w:bCs/>
                <w:kern w:val="28"/>
                <w:sz w:val="24"/>
              </w:rPr>
              <w:t xml:space="preserve">” in Dutch translates literally as “half seven (7.30 in English)”, but what Dutch speakers actually mean is “half before seven (6.30 in English)”. Estonian, the language of Estonia, a small country on the Baltic coast in North-Eastern Europe </w:t>
            </w:r>
            <w:r w:rsidR="00E212C4">
              <w:rPr>
                <w:rFonts w:ascii="Calibri" w:eastAsia="Times New Roman" w:hAnsi="Calibri" w:cs="Arial"/>
                <w:bCs/>
                <w:kern w:val="28"/>
                <w:sz w:val="24"/>
              </w:rPr>
              <w:t>also uses a way of dividing up the clock which might seem unusual to speakers of English.</w:t>
            </w:r>
          </w:p>
          <w:p w:rsidR="00205A38" w:rsidRPr="007B4C98" w:rsidRDefault="00205A38" w:rsidP="00B64DBE">
            <w:pPr>
              <w:rPr>
                <w:rFonts w:ascii="Calibri" w:eastAsia="Times New Roman" w:hAnsi="Calibri" w:cs="Arial"/>
                <w:bCs/>
                <w:kern w:val="28"/>
                <w:sz w:val="24"/>
                <w:szCs w:val="32"/>
              </w:rPr>
            </w:pPr>
          </w:p>
        </w:tc>
      </w:tr>
      <w:tr w:rsidR="00B64DBE" w:rsidRPr="00035ED8" w:rsidTr="00643959">
        <w:trPr>
          <w:trHeight w:val="7095"/>
        </w:trPr>
        <w:tc>
          <w:tcPr>
            <w:tcW w:w="10490" w:type="dxa"/>
            <w:gridSpan w:val="3"/>
            <w:tcBorders>
              <w:top w:val="single" w:sz="4" w:space="0" w:color="auto"/>
              <w:bottom w:val="single" w:sz="4" w:space="0" w:color="auto"/>
            </w:tcBorders>
          </w:tcPr>
          <w:p w:rsidR="00205A38" w:rsidRDefault="00205A38" w:rsidP="00B64DBE">
            <w:pPr>
              <w:rPr>
                <w:rFonts w:eastAsia="Times New Roman" w:cs="Arial"/>
                <w:b/>
                <w:bCs/>
                <w:kern w:val="28"/>
                <w:sz w:val="28"/>
                <w:szCs w:val="32"/>
              </w:rPr>
            </w:pPr>
          </w:p>
          <w:p w:rsidR="00B64DBE" w:rsidRDefault="00B64DBE" w:rsidP="00B64DBE">
            <w:pPr>
              <w:rPr>
                <w:rFonts w:eastAsia="Times New Roman" w:cs="Arial"/>
                <w:b/>
                <w:bCs/>
                <w:kern w:val="28"/>
                <w:sz w:val="28"/>
                <w:szCs w:val="32"/>
              </w:rPr>
            </w:pPr>
            <w:r>
              <w:rPr>
                <w:rFonts w:eastAsia="Times New Roman" w:cs="Arial"/>
                <w:b/>
                <w:bCs/>
                <w:kern w:val="28"/>
                <w:sz w:val="28"/>
                <w:szCs w:val="32"/>
              </w:rPr>
              <w:t xml:space="preserve">(3)  </w:t>
            </w:r>
            <w:r w:rsidRPr="00A449E9">
              <w:rPr>
                <w:rFonts w:eastAsia="Times New Roman" w:cs="Arial"/>
                <w:b/>
                <w:bCs/>
                <w:kern w:val="28"/>
                <w:sz w:val="28"/>
                <w:szCs w:val="32"/>
              </w:rPr>
              <w:t>Data and Instructions</w:t>
            </w:r>
          </w:p>
          <w:p w:rsidR="00205A38" w:rsidRDefault="00205A38" w:rsidP="006721B1">
            <w:pPr>
              <w:tabs>
                <w:tab w:val="left" w:pos="2914"/>
              </w:tabs>
              <w:rPr>
                <w:rFonts w:ascii="Calibri" w:eastAsia="Times New Roman" w:hAnsi="Calibri" w:cs="Arial"/>
                <w:b/>
                <w:bCs/>
                <w:kern w:val="28"/>
                <w:sz w:val="28"/>
                <w:szCs w:val="32"/>
              </w:rPr>
            </w:pPr>
          </w:p>
          <w:p w:rsidR="008E2289" w:rsidRDefault="008E2289" w:rsidP="006721B1">
            <w:pPr>
              <w:tabs>
                <w:tab w:val="left" w:pos="2914"/>
              </w:tabs>
              <w:rPr>
                <w:rFonts w:ascii="Calibri" w:eastAsia="Times New Roman" w:hAnsi="Calibri" w:cs="Arial"/>
                <w:b/>
                <w:bCs/>
                <w:kern w:val="28"/>
                <w:sz w:val="28"/>
                <w:szCs w:val="32"/>
              </w:rPr>
            </w:pPr>
            <w:r>
              <w:rPr>
                <w:rFonts w:ascii="Calibri" w:eastAsia="Times New Roman" w:hAnsi="Calibri" w:cs="Arial"/>
                <w:b/>
                <w:bCs/>
                <w:kern w:val="28"/>
                <w:sz w:val="28"/>
                <w:szCs w:val="32"/>
              </w:rPr>
              <w:t>Telling time in Estonian:</w:t>
            </w:r>
          </w:p>
          <w:p w:rsidR="008E2289" w:rsidRDefault="008E2289" w:rsidP="008E2289">
            <w:pPr>
              <w:rPr>
                <w:sz w:val="24"/>
                <w:szCs w:val="24"/>
              </w:rPr>
            </w:pPr>
            <w:proofErr w:type="spellStart"/>
            <w:r>
              <w:rPr>
                <w:sz w:val="24"/>
                <w:szCs w:val="24"/>
              </w:rPr>
              <w:t>Kell</w:t>
            </w:r>
            <w:proofErr w:type="spellEnd"/>
            <w:r>
              <w:rPr>
                <w:sz w:val="24"/>
                <w:szCs w:val="24"/>
              </w:rPr>
              <w:t xml:space="preserve"> on </w:t>
            </w:r>
            <w:proofErr w:type="spellStart"/>
            <w:r>
              <w:rPr>
                <w:sz w:val="24"/>
                <w:szCs w:val="24"/>
              </w:rPr>
              <w:t>kaks</w:t>
            </w:r>
            <w:proofErr w:type="spellEnd"/>
            <w:r>
              <w:rPr>
                <w:sz w:val="24"/>
                <w:szCs w:val="24"/>
              </w:rPr>
              <w:t>. = It is two o’clock.</w:t>
            </w:r>
          </w:p>
          <w:p w:rsidR="008E2289" w:rsidRDefault="008E2289" w:rsidP="008E2289">
            <w:pPr>
              <w:rPr>
                <w:sz w:val="24"/>
                <w:szCs w:val="24"/>
              </w:rPr>
            </w:pPr>
            <w:proofErr w:type="spellStart"/>
            <w:r>
              <w:rPr>
                <w:sz w:val="24"/>
                <w:szCs w:val="24"/>
              </w:rPr>
              <w:t>Kell</w:t>
            </w:r>
            <w:proofErr w:type="spellEnd"/>
            <w:r>
              <w:rPr>
                <w:sz w:val="24"/>
                <w:szCs w:val="24"/>
              </w:rPr>
              <w:t xml:space="preserve"> on pool </w:t>
            </w:r>
            <w:proofErr w:type="spellStart"/>
            <w:r>
              <w:rPr>
                <w:sz w:val="24"/>
                <w:szCs w:val="24"/>
              </w:rPr>
              <w:t>kaks</w:t>
            </w:r>
            <w:proofErr w:type="spellEnd"/>
            <w:r>
              <w:rPr>
                <w:sz w:val="24"/>
                <w:szCs w:val="24"/>
              </w:rPr>
              <w:t>. = It is half one.</w:t>
            </w:r>
          </w:p>
          <w:p w:rsidR="008E2289" w:rsidRDefault="008E2289" w:rsidP="008E2289">
            <w:pPr>
              <w:rPr>
                <w:sz w:val="24"/>
                <w:szCs w:val="24"/>
              </w:rPr>
            </w:pPr>
            <w:proofErr w:type="spellStart"/>
            <w:r>
              <w:rPr>
                <w:sz w:val="24"/>
                <w:szCs w:val="24"/>
              </w:rPr>
              <w:t>Kell</w:t>
            </w:r>
            <w:proofErr w:type="spellEnd"/>
            <w:r>
              <w:rPr>
                <w:sz w:val="24"/>
                <w:szCs w:val="24"/>
              </w:rPr>
              <w:t xml:space="preserve"> on </w:t>
            </w:r>
            <w:proofErr w:type="spellStart"/>
            <w:r>
              <w:rPr>
                <w:sz w:val="24"/>
                <w:szCs w:val="24"/>
              </w:rPr>
              <w:t>veerand</w:t>
            </w:r>
            <w:proofErr w:type="spellEnd"/>
            <w:r>
              <w:rPr>
                <w:sz w:val="24"/>
                <w:szCs w:val="24"/>
              </w:rPr>
              <w:t xml:space="preserve"> </w:t>
            </w:r>
            <w:proofErr w:type="spellStart"/>
            <w:r>
              <w:rPr>
                <w:sz w:val="24"/>
                <w:szCs w:val="24"/>
              </w:rPr>
              <w:t>kaks</w:t>
            </w:r>
            <w:proofErr w:type="spellEnd"/>
            <w:r>
              <w:rPr>
                <w:sz w:val="24"/>
                <w:szCs w:val="24"/>
              </w:rPr>
              <w:t>. = It is quarter past one.</w:t>
            </w:r>
          </w:p>
          <w:p w:rsidR="008E2289" w:rsidRDefault="008E2289" w:rsidP="008E2289">
            <w:pPr>
              <w:rPr>
                <w:sz w:val="24"/>
                <w:szCs w:val="24"/>
              </w:rPr>
            </w:pPr>
            <w:proofErr w:type="spellStart"/>
            <w:r>
              <w:rPr>
                <w:sz w:val="24"/>
                <w:szCs w:val="24"/>
              </w:rPr>
              <w:t>Kell</w:t>
            </w:r>
            <w:proofErr w:type="spellEnd"/>
            <w:r>
              <w:rPr>
                <w:sz w:val="24"/>
                <w:szCs w:val="24"/>
              </w:rPr>
              <w:t xml:space="preserve"> on </w:t>
            </w:r>
            <w:proofErr w:type="spellStart"/>
            <w:r>
              <w:rPr>
                <w:sz w:val="24"/>
                <w:szCs w:val="24"/>
              </w:rPr>
              <w:t>kolmveerand</w:t>
            </w:r>
            <w:proofErr w:type="spellEnd"/>
            <w:r>
              <w:rPr>
                <w:sz w:val="24"/>
                <w:szCs w:val="24"/>
              </w:rPr>
              <w:t xml:space="preserve"> </w:t>
            </w:r>
            <w:proofErr w:type="spellStart"/>
            <w:r>
              <w:rPr>
                <w:sz w:val="24"/>
                <w:szCs w:val="24"/>
              </w:rPr>
              <w:t>kaks</w:t>
            </w:r>
            <w:proofErr w:type="spellEnd"/>
            <w:r>
              <w:rPr>
                <w:sz w:val="24"/>
                <w:szCs w:val="24"/>
              </w:rPr>
              <w:t>. = It is quarter to two.</w:t>
            </w:r>
          </w:p>
          <w:p w:rsidR="008E2289" w:rsidRDefault="008E2289" w:rsidP="008E2289">
            <w:pPr>
              <w:rPr>
                <w:sz w:val="24"/>
                <w:szCs w:val="24"/>
              </w:rPr>
            </w:pPr>
          </w:p>
          <w:p w:rsidR="008E2289" w:rsidRDefault="008E2289" w:rsidP="008E2289">
            <w:pPr>
              <w:rPr>
                <w:sz w:val="24"/>
                <w:szCs w:val="24"/>
              </w:rPr>
            </w:pPr>
            <w:r w:rsidRPr="00643A7C">
              <w:rPr>
                <w:b/>
                <w:sz w:val="24"/>
                <w:szCs w:val="24"/>
              </w:rPr>
              <w:t>Voc</w:t>
            </w:r>
            <w:r>
              <w:rPr>
                <w:b/>
                <w:sz w:val="24"/>
                <w:szCs w:val="24"/>
              </w:rPr>
              <w:t>a</w:t>
            </w:r>
            <w:r w:rsidRPr="00643A7C">
              <w:rPr>
                <w:b/>
                <w:sz w:val="24"/>
                <w:szCs w:val="24"/>
              </w:rPr>
              <w:t>bulary:</w:t>
            </w:r>
          </w:p>
          <w:tbl>
            <w:tblPr>
              <w:tblStyle w:val="TableGrid"/>
              <w:tblW w:w="0" w:type="auto"/>
              <w:tblLook w:val="04A0" w:firstRow="1" w:lastRow="0" w:firstColumn="1" w:lastColumn="0" w:noHBand="0" w:noVBand="1"/>
            </w:tblPr>
            <w:tblGrid>
              <w:gridCol w:w="4621"/>
              <w:gridCol w:w="4621"/>
            </w:tblGrid>
            <w:tr w:rsidR="008E2289" w:rsidTr="002C0924">
              <w:tc>
                <w:tcPr>
                  <w:tcW w:w="4621" w:type="dxa"/>
                </w:tcPr>
                <w:p w:rsidR="008E2289" w:rsidRPr="00643A7C" w:rsidRDefault="008E2289" w:rsidP="008E2289">
                  <w:pPr>
                    <w:rPr>
                      <w:b/>
                      <w:sz w:val="24"/>
                      <w:szCs w:val="24"/>
                    </w:rPr>
                  </w:pPr>
                  <w:r>
                    <w:rPr>
                      <w:b/>
                      <w:sz w:val="24"/>
                      <w:szCs w:val="24"/>
                    </w:rPr>
                    <w:t>Estonian:</w:t>
                  </w:r>
                </w:p>
              </w:tc>
              <w:tc>
                <w:tcPr>
                  <w:tcW w:w="4621" w:type="dxa"/>
                </w:tcPr>
                <w:p w:rsidR="008E2289" w:rsidRPr="00643A7C" w:rsidRDefault="008E2289" w:rsidP="008E2289">
                  <w:pPr>
                    <w:rPr>
                      <w:b/>
                      <w:sz w:val="24"/>
                      <w:szCs w:val="24"/>
                    </w:rPr>
                  </w:pPr>
                  <w:r>
                    <w:rPr>
                      <w:b/>
                      <w:sz w:val="24"/>
                      <w:szCs w:val="24"/>
                    </w:rPr>
                    <w:t>English:</w:t>
                  </w:r>
                </w:p>
              </w:tc>
            </w:tr>
            <w:tr w:rsidR="008E2289" w:rsidTr="002C0924">
              <w:tc>
                <w:tcPr>
                  <w:tcW w:w="4621" w:type="dxa"/>
                </w:tcPr>
                <w:p w:rsidR="008E2289" w:rsidRDefault="00A125BA" w:rsidP="008E2289">
                  <w:pPr>
                    <w:rPr>
                      <w:sz w:val="24"/>
                      <w:szCs w:val="24"/>
                    </w:rPr>
                  </w:pPr>
                  <w:proofErr w:type="spellStart"/>
                  <w:r>
                    <w:rPr>
                      <w:sz w:val="24"/>
                      <w:szCs w:val="24"/>
                    </w:rPr>
                    <w:t>ü</w:t>
                  </w:r>
                  <w:r w:rsidR="008E2289">
                    <w:rPr>
                      <w:sz w:val="24"/>
                      <w:szCs w:val="24"/>
                    </w:rPr>
                    <w:t>ks</w:t>
                  </w:r>
                  <w:proofErr w:type="spellEnd"/>
                </w:p>
              </w:tc>
              <w:tc>
                <w:tcPr>
                  <w:tcW w:w="4621" w:type="dxa"/>
                </w:tcPr>
                <w:p w:rsidR="008E2289" w:rsidRDefault="008E2289" w:rsidP="008E2289">
                  <w:pPr>
                    <w:rPr>
                      <w:sz w:val="24"/>
                      <w:szCs w:val="24"/>
                    </w:rPr>
                  </w:pPr>
                  <w:r>
                    <w:rPr>
                      <w:sz w:val="24"/>
                      <w:szCs w:val="24"/>
                    </w:rPr>
                    <w:t>one</w:t>
                  </w:r>
                </w:p>
              </w:tc>
            </w:tr>
            <w:tr w:rsidR="008E2289" w:rsidTr="002C0924">
              <w:tc>
                <w:tcPr>
                  <w:tcW w:w="4621" w:type="dxa"/>
                </w:tcPr>
                <w:p w:rsidR="008E2289" w:rsidRDefault="00A125BA" w:rsidP="008E2289">
                  <w:pPr>
                    <w:rPr>
                      <w:sz w:val="24"/>
                      <w:szCs w:val="24"/>
                    </w:rPr>
                  </w:pPr>
                  <w:proofErr w:type="spellStart"/>
                  <w:r>
                    <w:rPr>
                      <w:sz w:val="24"/>
                      <w:szCs w:val="24"/>
                    </w:rPr>
                    <w:t>k</w:t>
                  </w:r>
                  <w:r w:rsidR="008E2289">
                    <w:rPr>
                      <w:sz w:val="24"/>
                      <w:szCs w:val="24"/>
                    </w:rPr>
                    <w:t>aks</w:t>
                  </w:r>
                  <w:proofErr w:type="spellEnd"/>
                </w:p>
              </w:tc>
              <w:tc>
                <w:tcPr>
                  <w:tcW w:w="4621" w:type="dxa"/>
                </w:tcPr>
                <w:p w:rsidR="008E2289" w:rsidRDefault="008E2289" w:rsidP="008E2289">
                  <w:pPr>
                    <w:rPr>
                      <w:sz w:val="24"/>
                      <w:szCs w:val="24"/>
                    </w:rPr>
                  </w:pPr>
                  <w:r>
                    <w:rPr>
                      <w:sz w:val="24"/>
                      <w:szCs w:val="24"/>
                    </w:rPr>
                    <w:t>two</w:t>
                  </w:r>
                </w:p>
              </w:tc>
            </w:tr>
            <w:tr w:rsidR="008E2289" w:rsidRPr="00643A7C" w:rsidTr="002C0924">
              <w:tc>
                <w:tcPr>
                  <w:tcW w:w="4621" w:type="dxa"/>
                </w:tcPr>
                <w:p w:rsidR="008E2289" w:rsidRPr="00643A7C" w:rsidRDefault="00A125BA" w:rsidP="008E2289">
                  <w:pPr>
                    <w:rPr>
                      <w:sz w:val="24"/>
                      <w:szCs w:val="24"/>
                    </w:rPr>
                  </w:pPr>
                  <w:proofErr w:type="spellStart"/>
                  <w:r>
                    <w:rPr>
                      <w:sz w:val="24"/>
                      <w:szCs w:val="24"/>
                    </w:rPr>
                    <w:t>k</w:t>
                  </w:r>
                  <w:r w:rsidR="008E2289">
                    <w:rPr>
                      <w:sz w:val="24"/>
                      <w:szCs w:val="24"/>
                    </w:rPr>
                    <w:t>olm</w:t>
                  </w:r>
                  <w:proofErr w:type="spellEnd"/>
                </w:p>
              </w:tc>
              <w:tc>
                <w:tcPr>
                  <w:tcW w:w="4621" w:type="dxa"/>
                </w:tcPr>
                <w:p w:rsidR="008E2289" w:rsidRPr="00643A7C" w:rsidRDefault="008E2289" w:rsidP="008E2289">
                  <w:pPr>
                    <w:rPr>
                      <w:sz w:val="24"/>
                      <w:szCs w:val="24"/>
                    </w:rPr>
                  </w:pPr>
                  <w:r>
                    <w:rPr>
                      <w:sz w:val="24"/>
                      <w:szCs w:val="24"/>
                    </w:rPr>
                    <w:t>three</w:t>
                  </w:r>
                </w:p>
              </w:tc>
            </w:tr>
            <w:tr w:rsidR="008E2289" w:rsidTr="002C0924">
              <w:tc>
                <w:tcPr>
                  <w:tcW w:w="4621" w:type="dxa"/>
                </w:tcPr>
                <w:p w:rsidR="008E2289" w:rsidRDefault="00A125BA" w:rsidP="008E2289">
                  <w:pPr>
                    <w:rPr>
                      <w:sz w:val="24"/>
                      <w:szCs w:val="24"/>
                    </w:rPr>
                  </w:pPr>
                  <w:proofErr w:type="spellStart"/>
                  <w:r>
                    <w:rPr>
                      <w:sz w:val="24"/>
                      <w:szCs w:val="24"/>
                    </w:rPr>
                    <w:t>n</w:t>
                  </w:r>
                  <w:r w:rsidR="008E2289">
                    <w:rPr>
                      <w:sz w:val="24"/>
                      <w:szCs w:val="24"/>
                    </w:rPr>
                    <w:t>eli</w:t>
                  </w:r>
                  <w:proofErr w:type="spellEnd"/>
                </w:p>
              </w:tc>
              <w:tc>
                <w:tcPr>
                  <w:tcW w:w="4621" w:type="dxa"/>
                </w:tcPr>
                <w:p w:rsidR="008E2289" w:rsidRDefault="008E2289" w:rsidP="008E2289">
                  <w:pPr>
                    <w:rPr>
                      <w:sz w:val="24"/>
                      <w:szCs w:val="24"/>
                    </w:rPr>
                  </w:pPr>
                  <w:r>
                    <w:rPr>
                      <w:sz w:val="24"/>
                      <w:szCs w:val="24"/>
                    </w:rPr>
                    <w:t>four</w:t>
                  </w:r>
                </w:p>
              </w:tc>
            </w:tr>
            <w:tr w:rsidR="008E2289" w:rsidTr="002C0924">
              <w:tc>
                <w:tcPr>
                  <w:tcW w:w="4621" w:type="dxa"/>
                </w:tcPr>
                <w:p w:rsidR="008E2289" w:rsidRDefault="00A125BA" w:rsidP="008E2289">
                  <w:pPr>
                    <w:rPr>
                      <w:sz w:val="24"/>
                      <w:szCs w:val="24"/>
                    </w:rPr>
                  </w:pPr>
                  <w:proofErr w:type="spellStart"/>
                  <w:r>
                    <w:rPr>
                      <w:sz w:val="24"/>
                      <w:szCs w:val="24"/>
                    </w:rPr>
                    <w:t>v</w:t>
                  </w:r>
                  <w:r w:rsidR="008E2289">
                    <w:rPr>
                      <w:sz w:val="24"/>
                      <w:szCs w:val="24"/>
                    </w:rPr>
                    <w:t>iis</w:t>
                  </w:r>
                  <w:proofErr w:type="spellEnd"/>
                </w:p>
              </w:tc>
              <w:tc>
                <w:tcPr>
                  <w:tcW w:w="4621" w:type="dxa"/>
                </w:tcPr>
                <w:p w:rsidR="008E2289" w:rsidRDefault="008E2289" w:rsidP="008E2289">
                  <w:pPr>
                    <w:rPr>
                      <w:sz w:val="24"/>
                      <w:szCs w:val="24"/>
                    </w:rPr>
                  </w:pPr>
                  <w:r>
                    <w:rPr>
                      <w:sz w:val="24"/>
                      <w:szCs w:val="24"/>
                    </w:rPr>
                    <w:t>five</w:t>
                  </w:r>
                </w:p>
              </w:tc>
            </w:tr>
            <w:tr w:rsidR="008E2289" w:rsidTr="002C0924">
              <w:tc>
                <w:tcPr>
                  <w:tcW w:w="4621" w:type="dxa"/>
                </w:tcPr>
                <w:p w:rsidR="008E2289" w:rsidRDefault="008E2289" w:rsidP="008E2289">
                  <w:pPr>
                    <w:rPr>
                      <w:sz w:val="24"/>
                      <w:szCs w:val="24"/>
                    </w:rPr>
                  </w:pPr>
                  <w:r>
                    <w:rPr>
                      <w:sz w:val="24"/>
                      <w:szCs w:val="24"/>
                    </w:rPr>
                    <w:t>pool</w:t>
                  </w:r>
                </w:p>
              </w:tc>
              <w:tc>
                <w:tcPr>
                  <w:tcW w:w="4621" w:type="dxa"/>
                </w:tcPr>
                <w:p w:rsidR="008E2289" w:rsidRDefault="008E2289" w:rsidP="008E2289">
                  <w:pPr>
                    <w:rPr>
                      <w:sz w:val="24"/>
                      <w:szCs w:val="24"/>
                    </w:rPr>
                  </w:pPr>
                  <w:r>
                    <w:rPr>
                      <w:sz w:val="24"/>
                      <w:szCs w:val="24"/>
                    </w:rPr>
                    <w:t>half</w:t>
                  </w:r>
                </w:p>
              </w:tc>
            </w:tr>
            <w:tr w:rsidR="008E2289" w:rsidTr="002C0924">
              <w:tc>
                <w:tcPr>
                  <w:tcW w:w="4621" w:type="dxa"/>
                </w:tcPr>
                <w:p w:rsidR="008E2289" w:rsidRDefault="008E2289" w:rsidP="008E2289">
                  <w:pPr>
                    <w:rPr>
                      <w:sz w:val="24"/>
                      <w:szCs w:val="24"/>
                    </w:rPr>
                  </w:pPr>
                  <w:proofErr w:type="spellStart"/>
                  <w:r>
                    <w:rPr>
                      <w:sz w:val="24"/>
                      <w:szCs w:val="24"/>
                    </w:rPr>
                    <w:t>veerand</w:t>
                  </w:r>
                  <w:proofErr w:type="spellEnd"/>
                </w:p>
              </w:tc>
              <w:tc>
                <w:tcPr>
                  <w:tcW w:w="4621" w:type="dxa"/>
                </w:tcPr>
                <w:p w:rsidR="008E2289" w:rsidRDefault="008E2289" w:rsidP="008E2289">
                  <w:pPr>
                    <w:rPr>
                      <w:sz w:val="24"/>
                      <w:szCs w:val="24"/>
                    </w:rPr>
                  </w:pPr>
                  <w:r>
                    <w:rPr>
                      <w:sz w:val="24"/>
                      <w:szCs w:val="24"/>
                    </w:rPr>
                    <w:t>quarter</w:t>
                  </w:r>
                </w:p>
              </w:tc>
            </w:tr>
            <w:tr w:rsidR="008E2289" w:rsidTr="002C0924">
              <w:tc>
                <w:tcPr>
                  <w:tcW w:w="4621" w:type="dxa"/>
                </w:tcPr>
                <w:p w:rsidR="008E2289" w:rsidRDefault="008E2289" w:rsidP="008E2289">
                  <w:pPr>
                    <w:rPr>
                      <w:sz w:val="24"/>
                      <w:szCs w:val="24"/>
                    </w:rPr>
                  </w:pPr>
                  <w:proofErr w:type="spellStart"/>
                  <w:r>
                    <w:rPr>
                      <w:sz w:val="24"/>
                      <w:szCs w:val="24"/>
                    </w:rPr>
                    <w:t>kolmveerand</w:t>
                  </w:r>
                  <w:proofErr w:type="spellEnd"/>
                </w:p>
              </w:tc>
              <w:tc>
                <w:tcPr>
                  <w:tcW w:w="4621" w:type="dxa"/>
                </w:tcPr>
                <w:p w:rsidR="008E2289" w:rsidRDefault="008E2289" w:rsidP="008E2289">
                  <w:pPr>
                    <w:rPr>
                      <w:sz w:val="24"/>
                      <w:szCs w:val="24"/>
                    </w:rPr>
                  </w:pPr>
                  <w:r>
                    <w:rPr>
                      <w:sz w:val="24"/>
                      <w:szCs w:val="24"/>
                    </w:rPr>
                    <w:t>three-quarters</w:t>
                  </w:r>
                </w:p>
              </w:tc>
            </w:tr>
            <w:tr w:rsidR="008E2289" w:rsidTr="002C0924">
              <w:tc>
                <w:tcPr>
                  <w:tcW w:w="4621" w:type="dxa"/>
                </w:tcPr>
                <w:p w:rsidR="008E2289" w:rsidRDefault="00A125BA" w:rsidP="008E2289">
                  <w:pPr>
                    <w:rPr>
                      <w:sz w:val="24"/>
                      <w:szCs w:val="24"/>
                    </w:rPr>
                  </w:pPr>
                  <w:proofErr w:type="spellStart"/>
                  <w:r>
                    <w:rPr>
                      <w:sz w:val="24"/>
                      <w:szCs w:val="24"/>
                    </w:rPr>
                    <w:t>k</w:t>
                  </w:r>
                  <w:r w:rsidR="008E2289">
                    <w:rPr>
                      <w:sz w:val="24"/>
                      <w:szCs w:val="24"/>
                    </w:rPr>
                    <w:t>ell</w:t>
                  </w:r>
                  <w:proofErr w:type="spellEnd"/>
                </w:p>
              </w:tc>
              <w:tc>
                <w:tcPr>
                  <w:tcW w:w="4621" w:type="dxa"/>
                </w:tcPr>
                <w:p w:rsidR="008E2289" w:rsidRDefault="008E2289" w:rsidP="008E2289">
                  <w:pPr>
                    <w:rPr>
                      <w:sz w:val="24"/>
                      <w:szCs w:val="24"/>
                    </w:rPr>
                  </w:pPr>
                  <w:r>
                    <w:rPr>
                      <w:sz w:val="24"/>
                      <w:szCs w:val="24"/>
                    </w:rPr>
                    <w:t>o’clock</w:t>
                  </w:r>
                </w:p>
              </w:tc>
            </w:tr>
            <w:tr w:rsidR="008E2289" w:rsidTr="002C0924">
              <w:tc>
                <w:tcPr>
                  <w:tcW w:w="4621" w:type="dxa"/>
                </w:tcPr>
                <w:p w:rsidR="008E2289" w:rsidRDefault="00A125BA" w:rsidP="008E2289">
                  <w:pPr>
                    <w:rPr>
                      <w:sz w:val="24"/>
                      <w:szCs w:val="24"/>
                    </w:rPr>
                  </w:pPr>
                  <w:r>
                    <w:rPr>
                      <w:sz w:val="24"/>
                      <w:szCs w:val="24"/>
                    </w:rPr>
                    <w:t>o</w:t>
                  </w:r>
                  <w:r w:rsidR="008E2289">
                    <w:rPr>
                      <w:sz w:val="24"/>
                      <w:szCs w:val="24"/>
                    </w:rPr>
                    <w:t>n</w:t>
                  </w:r>
                </w:p>
              </w:tc>
              <w:tc>
                <w:tcPr>
                  <w:tcW w:w="4621" w:type="dxa"/>
                </w:tcPr>
                <w:p w:rsidR="008E2289" w:rsidRDefault="008E2289" w:rsidP="008E2289">
                  <w:pPr>
                    <w:rPr>
                      <w:sz w:val="24"/>
                      <w:szCs w:val="24"/>
                    </w:rPr>
                  </w:pPr>
                  <w:r>
                    <w:rPr>
                      <w:sz w:val="24"/>
                      <w:szCs w:val="24"/>
                    </w:rPr>
                    <w:t>is</w:t>
                  </w:r>
                </w:p>
              </w:tc>
            </w:tr>
          </w:tbl>
          <w:p w:rsidR="008E2289" w:rsidRDefault="008E2289" w:rsidP="006721B1">
            <w:pPr>
              <w:tabs>
                <w:tab w:val="left" w:pos="2914"/>
              </w:tabs>
              <w:rPr>
                <w:sz w:val="24"/>
                <w:szCs w:val="24"/>
              </w:rPr>
            </w:pPr>
          </w:p>
          <w:p w:rsidR="008E2289" w:rsidRDefault="008E2289" w:rsidP="00643959">
            <w:pPr>
              <w:rPr>
                <w:rFonts w:ascii="Calibri" w:eastAsia="Times New Roman" w:hAnsi="Calibri" w:cs="Arial"/>
                <w:b/>
                <w:bCs/>
                <w:kern w:val="28"/>
                <w:sz w:val="28"/>
                <w:szCs w:val="32"/>
              </w:rPr>
            </w:pPr>
          </w:p>
        </w:tc>
      </w:tr>
      <w:tr w:rsidR="00643959" w:rsidRPr="00035ED8" w:rsidTr="00922360">
        <w:trPr>
          <w:trHeight w:val="7095"/>
        </w:trPr>
        <w:tc>
          <w:tcPr>
            <w:tcW w:w="10490" w:type="dxa"/>
            <w:gridSpan w:val="3"/>
            <w:tcBorders>
              <w:top w:val="single" w:sz="4" w:space="0" w:color="auto"/>
            </w:tcBorders>
          </w:tcPr>
          <w:p w:rsidR="00643959" w:rsidRPr="00643959" w:rsidRDefault="00643959" w:rsidP="00643959">
            <w:pPr>
              <w:rPr>
                <w:b/>
                <w:sz w:val="28"/>
                <w:szCs w:val="24"/>
              </w:rPr>
            </w:pPr>
            <w:r w:rsidRPr="00643959">
              <w:rPr>
                <w:b/>
                <w:sz w:val="28"/>
                <w:szCs w:val="24"/>
              </w:rPr>
              <w:lastRenderedPageBreak/>
              <w:t>(4) Tasks</w:t>
            </w:r>
          </w:p>
          <w:p w:rsidR="00643959" w:rsidRDefault="00643959" w:rsidP="00643959">
            <w:pPr>
              <w:rPr>
                <w:b/>
                <w:sz w:val="24"/>
                <w:szCs w:val="24"/>
              </w:rPr>
            </w:pPr>
          </w:p>
          <w:p w:rsidR="00643959" w:rsidRPr="00643959" w:rsidRDefault="00643959" w:rsidP="00643959">
            <w:pPr>
              <w:rPr>
                <w:b/>
                <w:sz w:val="24"/>
                <w:szCs w:val="24"/>
              </w:rPr>
            </w:pPr>
            <w:r>
              <w:rPr>
                <w:b/>
                <w:sz w:val="24"/>
                <w:szCs w:val="24"/>
              </w:rPr>
              <w:t xml:space="preserve">Q.1. </w:t>
            </w:r>
            <w:r w:rsidRPr="00643A7C">
              <w:rPr>
                <w:sz w:val="24"/>
                <w:szCs w:val="24"/>
              </w:rPr>
              <w:t>Translate the following English sentences into Estonian:</w:t>
            </w:r>
          </w:p>
          <w:p w:rsidR="00643959" w:rsidRPr="00643A7C" w:rsidRDefault="00643959" w:rsidP="00643959">
            <w:pPr>
              <w:rPr>
                <w:sz w:val="24"/>
                <w:szCs w:val="24"/>
              </w:rPr>
            </w:pPr>
          </w:p>
          <w:p w:rsidR="00643959" w:rsidRPr="008E2289" w:rsidRDefault="00643959" w:rsidP="00643959">
            <w:pPr>
              <w:pStyle w:val="ListParagraph"/>
              <w:numPr>
                <w:ilvl w:val="0"/>
                <w:numId w:val="14"/>
              </w:numPr>
              <w:rPr>
                <w:rFonts w:asciiTheme="minorHAnsi" w:hAnsiTheme="minorHAnsi"/>
                <w:szCs w:val="24"/>
              </w:rPr>
            </w:pPr>
            <w:r w:rsidRPr="008E2289">
              <w:rPr>
                <w:rFonts w:asciiTheme="minorHAnsi" w:hAnsiTheme="minorHAnsi"/>
                <w:szCs w:val="24"/>
              </w:rPr>
              <w:t>It’s three o’clock. ___________________________________</w:t>
            </w:r>
          </w:p>
          <w:p w:rsidR="00643959" w:rsidRPr="008E2289" w:rsidRDefault="00643959" w:rsidP="00643959">
            <w:pPr>
              <w:pStyle w:val="ListParagraph"/>
              <w:rPr>
                <w:rFonts w:asciiTheme="minorHAnsi" w:hAnsiTheme="minorHAnsi"/>
                <w:szCs w:val="24"/>
              </w:rPr>
            </w:pPr>
          </w:p>
          <w:p w:rsidR="00643959" w:rsidRPr="008E2289" w:rsidRDefault="00643959" w:rsidP="00643959">
            <w:pPr>
              <w:pStyle w:val="ListParagraph"/>
              <w:numPr>
                <w:ilvl w:val="0"/>
                <w:numId w:val="14"/>
              </w:numPr>
              <w:rPr>
                <w:rFonts w:asciiTheme="minorHAnsi" w:hAnsiTheme="minorHAnsi"/>
                <w:szCs w:val="24"/>
              </w:rPr>
            </w:pPr>
            <w:r w:rsidRPr="008E2289">
              <w:rPr>
                <w:rFonts w:asciiTheme="minorHAnsi" w:hAnsiTheme="minorHAnsi"/>
                <w:szCs w:val="24"/>
              </w:rPr>
              <w:t>It’s half past three. __________________________________</w:t>
            </w:r>
          </w:p>
          <w:p w:rsidR="00643959" w:rsidRPr="008E2289" w:rsidRDefault="00643959" w:rsidP="00643959">
            <w:pPr>
              <w:pStyle w:val="ListParagraph"/>
              <w:rPr>
                <w:rFonts w:asciiTheme="minorHAnsi" w:hAnsiTheme="minorHAnsi"/>
                <w:szCs w:val="24"/>
              </w:rPr>
            </w:pPr>
          </w:p>
          <w:p w:rsidR="00643959" w:rsidRPr="008E2289" w:rsidRDefault="00643959" w:rsidP="00643959">
            <w:pPr>
              <w:pStyle w:val="ListParagraph"/>
              <w:numPr>
                <w:ilvl w:val="0"/>
                <w:numId w:val="14"/>
              </w:numPr>
              <w:rPr>
                <w:rFonts w:asciiTheme="minorHAnsi" w:hAnsiTheme="minorHAnsi"/>
                <w:szCs w:val="24"/>
              </w:rPr>
            </w:pPr>
            <w:r w:rsidRPr="008E2289">
              <w:rPr>
                <w:rFonts w:asciiTheme="minorHAnsi" w:hAnsiTheme="minorHAnsi"/>
                <w:szCs w:val="24"/>
              </w:rPr>
              <w:t>It’s half past four. ___________________________________</w:t>
            </w:r>
          </w:p>
          <w:p w:rsidR="00643959" w:rsidRPr="008E2289" w:rsidRDefault="00643959" w:rsidP="00643959">
            <w:pPr>
              <w:pStyle w:val="ListParagraph"/>
              <w:rPr>
                <w:rFonts w:asciiTheme="minorHAnsi" w:hAnsiTheme="minorHAnsi"/>
                <w:szCs w:val="24"/>
              </w:rPr>
            </w:pPr>
          </w:p>
          <w:p w:rsidR="00643959" w:rsidRPr="008E2289" w:rsidRDefault="00643959" w:rsidP="00643959">
            <w:pPr>
              <w:pStyle w:val="ListParagraph"/>
              <w:numPr>
                <w:ilvl w:val="0"/>
                <w:numId w:val="14"/>
              </w:numPr>
              <w:rPr>
                <w:rFonts w:asciiTheme="minorHAnsi" w:hAnsiTheme="minorHAnsi"/>
                <w:szCs w:val="24"/>
              </w:rPr>
            </w:pPr>
            <w:r w:rsidRPr="008E2289">
              <w:rPr>
                <w:rFonts w:asciiTheme="minorHAnsi" w:hAnsiTheme="minorHAnsi"/>
                <w:szCs w:val="24"/>
              </w:rPr>
              <w:t>It’s quarter to four.___________________________________</w:t>
            </w:r>
          </w:p>
          <w:p w:rsidR="00643959" w:rsidRPr="008E2289" w:rsidRDefault="00643959" w:rsidP="00643959">
            <w:pPr>
              <w:pStyle w:val="ListParagraph"/>
              <w:rPr>
                <w:rFonts w:asciiTheme="minorHAnsi" w:hAnsiTheme="minorHAnsi"/>
                <w:szCs w:val="24"/>
              </w:rPr>
            </w:pPr>
          </w:p>
          <w:p w:rsidR="00643959" w:rsidRPr="008E2289" w:rsidRDefault="00643959" w:rsidP="00643959">
            <w:pPr>
              <w:pStyle w:val="ListParagraph"/>
              <w:numPr>
                <w:ilvl w:val="0"/>
                <w:numId w:val="14"/>
              </w:numPr>
              <w:rPr>
                <w:rFonts w:asciiTheme="minorHAnsi" w:hAnsiTheme="minorHAnsi"/>
                <w:szCs w:val="24"/>
              </w:rPr>
            </w:pPr>
            <w:r w:rsidRPr="008E2289">
              <w:rPr>
                <w:rFonts w:asciiTheme="minorHAnsi" w:hAnsiTheme="minorHAnsi"/>
                <w:szCs w:val="24"/>
              </w:rPr>
              <w:t>It’s quarter to five. ___________________________________</w:t>
            </w:r>
          </w:p>
          <w:p w:rsidR="00643959" w:rsidRDefault="00643959" w:rsidP="00643959">
            <w:pPr>
              <w:pStyle w:val="ListParagraph"/>
              <w:rPr>
                <w:rFonts w:asciiTheme="minorHAnsi" w:hAnsiTheme="minorHAnsi"/>
                <w:szCs w:val="24"/>
              </w:rPr>
            </w:pPr>
          </w:p>
          <w:p w:rsidR="00643959" w:rsidRPr="008E2289" w:rsidRDefault="00643959" w:rsidP="00643959">
            <w:pPr>
              <w:pStyle w:val="ListParagraph"/>
              <w:rPr>
                <w:rFonts w:asciiTheme="minorHAnsi" w:hAnsiTheme="minorHAnsi"/>
                <w:szCs w:val="24"/>
              </w:rPr>
            </w:pPr>
          </w:p>
          <w:p w:rsidR="00643959" w:rsidRPr="00A125BA" w:rsidRDefault="00643959" w:rsidP="00643959">
            <w:pPr>
              <w:pStyle w:val="ListParagraph"/>
              <w:numPr>
                <w:ilvl w:val="0"/>
                <w:numId w:val="14"/>
              </w:numPr>
              <w:rPr>
                <w:rFonts w:asciiTheme="minorHAnsi" w:hAnsiTheme="minorHAnsi"/>
                <w:szCs w:val="24"/>
              </w:rPr>
            </w:pPr>
            <w:r w:rsidRPr="00A125BA">
              <w:rPr>
                <w:rFonts w:asciiTheme="minorHAnsi" w:hAnsiTheme="minorHAnsi"/>
                <w:szCs w:val="24"/>
              </w:rPr>
              <w:t>It’s quarter past four. _________________________________</w:t>
            </w:r>
          </w:p>
          <w:p w:rsidR="00643959" w:rsidRPr="00A125BA" w:rsidRDefault="00643959" w:rsidP="00643959">
            <w:pPr>
              <w:pStyle w:val="ListParagraph"/>
              <w:rPr>
                <w:rFonts w:asciiTheme="minorHAnsi" w:hAnsiTheme="minorHAnsi"/>
                <w:szCs w:val="24"/>
              </w:rPr>
            </w:pPr>
          </w:p>
          <w:p w:rsidR="00643959" w:rsidRPr="008E2289" w:rsidRDefault="00643959" w:rsidP="00643959">
            <w:pPr>
              <w:pStyle w:val="ListParagraph"/>
              <w:rPr>
                <w:rFonts w:asciiTheme="minorHAnsi" w:hAnsiTheme="minorHAnsi"/>
                <w:szCs w:val="24"/>
              </w:rPr>
            </w:pPr>
          </w:p>
          <w:p w:rsidR="00643959" w:rsidRPr="00643A7C" w:rsidRDefault="00643959" w:rsidP="00643959">
            <w:pPr>
              <w:rPr>
                <w:sz w:val="24"/>
                <w:szCs w:val="24"/>
              </w:rPr>
            </w:pPr>
            <w:r>
              <w:rPr>
                <w:rFonts w:eastAsia="Times New Roman" w:cs="Arial"/>
                <w:b/>
                <w:bCs/>
                <w:kern w:val="28"/>
                <w:sz w:val="28"/>
                <w:szCs w:val="32"/>
              </w:rPr>
              <w:t xml:space="preserve">Q. 2. </w:t>
            </w:r>
            <w:r>
              <w:rPr>
                <w:rFonts w:eastAsia="Times New Roman" w:cs="Arial"/>
                <w:bCs/>
                <w:kern w:val="28"/>
                <w:sz w:val="28"/>
                <w:szCs w:val="32"/>
              </w:rPr>
              <w:t xml:space="preserve"> </w:t>
            </w:r>
            <w:r>
              <w:rPr>
                <w:sz w:val="24"/>
                <w:szCs w:val="24"/>
              </w:rPr>
              <w:t>Explain how Estonian divides up the clock compared to English.</w:t>
            </w:r>
          </w:p>
          <w:p w:rsidR="00643959" w:rsidRDefault="00643959" w:rsidP="00B64DBE">
            <w:pPr>
              <w:rPr>
                <w:rFonts w:eastAsia="Times New Roman" w:cs="Arial"/>
                <w:b/>
                <w:bCs/>
                <w:kern w:val="28"/>
                <w:sz w:val="28"/>
                <w:szCs w:val="32"/>
              </w:rPr>
            </w:pPr>
          </w:p>
        </w:tc>
        <w:bookmarkStart w:id="0" w:name="_GoBack"/>
        <w:bookmarkEnd w:id="0"/>
      </w:tr>
    </w:tbl>
    <w:p w:rsidR="00747E8F" w:rsidRDefault="00747E8F">
      <w:r>
        <w:br w:type="page"/>
      </w:r>
    </w:p>
    <w:tbl>
      <w:tblPr>
        <w:tblStyle w:val="TableGrid"/>
        <w:tblW w:w="10490" w:type="dxa"/>
        <w:tblInd w:w="-601" w:type="dxa"/>
        <w:tblLook w:val="04A0" w:firstRow="1" w:lastRow="0" w:firstColumn="1" w:lastColumn="0" w:noHBand="0" w:noVBand="1"/>
      </w:tblPr>
      <w:tblGrid>
        <w:gridCol w:w="5257"/>
        <w:gridCol w:w="5233"/>
      </w:tblGrid>
      <w:tr w:rsidR="001E157E" w:rsidRPr="00035ED8" w:rsidTr="004A7295">
        <w:tc>
          <w:tcPr>
            <w:tcW w:w="5257" w:type="dxa"/>
            <w:tcBorders>
              <w:top w:val="single" w:sz="4" w:space="0" w:color="auto"/>
              <w:left w:val="single" w:sz="4" w:space="0" w:color="auto"/>
              <w:bottom w:val="single" w:sz="4" w:space="0" w:color="auto"/>
              <w:right w:val="nil"/>
            </w:tcBorders>
          </w:tcPr>
          <w:p w:rsidR="001E157E" w:rsidRPr="00035ED8" w:rsidRDefault="001E157E" w:rsidP="004A7295">
            <w:pPr>
              <w:tabs>
                <w:tab w:val="left" w:pos="3138"/>
              </w:tabs>
              <w:rPr>
                <w:rFonts w:ascii="Calibri" w:eastAsia="Times New Roman" w:hAnsi="Calibri" w:cs="Arial"/>
                <w:b/>
                <w:bCs/>
                <w:kern w:val="28"/>
                <w:sz w:val="32"/>
                <w:szCs w:val="32"/>
              </w:rPr>
            </w:pPr>
            <w:r>
              <w:rPr>
                <w:rFonts w:ascii="Calibri" w:eastAsia="Times New Roman" w:hAnsi="Calibri" w:cs="Arial"/>
                <w:b/>
                <w:bCs/>
                <w:noProof/>
                <w:kern w:val="28"/>
                <w:sz w:val="32"/>
                <w:szCs w:val="32"/>
                <w:lang w:eastAsia="en-GB"/>
              </w:rPr>
              <w:lastRenderedPageBreak/>
              <w:drawing>
                <wp:inline distT="0" distB="0" distL="0" distR="0" wp14:anchorId="61038548" wp14:editId="5F1D11D7">
                  <wp:extent cx="2812211" cy="80291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KLO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09733" cy="802202"/>
                          </a:xfrm>
                          <a:prstGeom prst="rect">
                            <a:avLst/>
                          </a:prstGeom>
                        </pic:spPr>
                      </pic:pic>
                    </a:graphicData>
                  </a:graphic>
                </wp:inline>
              </w:drawing>
            </w:r>
          </w:p>
        </w:tc>
        <w:tc>
          <w:tcPr>
            <w:tcW w:w="5233" w:type="dxa"/>
            <w:tcBorders>
              <w:top w:val="single" w:sz="4" w:space="0" w:color="auto"/>
              <w:left w:val="nil"/>
              <w:bottom w:val="single" w:sz="4" w:space="0" w:color="auto"/>
              <w:right w:val="single" w:sz="4" w:space="0" w:color="auto"/>
            </w:tcBorders>
          </w:tcPr>
          <w:p w:rsidR="001E157E" w:rsidRDefault="001E157E" w:rsidP="004A7295">
            <w:pPr>
              <w:tabs>
                <w:tab w:val="left" w:pos="3138"/>
              </w:tabs>
              <w:rPr>
                <w:rFonts w:ascii="Calibri" w:eastAsia="Times New Roman" w:hAnsi="Calibri" w:cs="Arial"/>
                <w:b/>
                <w:bCs/>
                <w:color w:val="0000FF"/>
                <w:kern w:val="28"/>
                <w:sz w:val="40"/>
                <w:szCs w:val="32"/>
              </w:rPr>
            </w:pPr>
          </w:p>
          <w:p w:rsidR="001E157E" w:rsidRPr="00035ED8" w:rsidRDefault="005535FC" w:rsidP="004A7295">
            <w:pPr>
              <w:tabs>
                <w:tab w:val="left" w:pos="3138"/>
              </w:tabs>
              <w:jc w:val="center"/>
              <w:rPr>
                <w:rFonts w:ascii="Calibri" w:eastAsia="Times New Roman" w:hAnsi="Calibri" w:cs="Arial"/>
                <w:b/>
                <w:bCs/>
                <w:kern w:val="28"/>
                <w:sz w:val="32"/>
                <w:szCs w:val="32"/>
              </w:rPr>
            </w:pPr>
            <w:r>
              <w:rPr>
                <w:rFonts w:ascii="Calibri" w:eastAsia="Times New Roman" w:hAnsi="Calibri" w:cs="Arial"/>
                <w:b/>
                <w:bCs/>
                <w:color w:val="0000FF"/>
                <w:kern w:val="28"/>
                <w:sz w:val="40"/>
                <w:szCs w:val="32"/>
              </w:rPr>
              <w:t>Breakthrough Workout</w:t>
            </w:r>
          </w:p>
        </w:tc>
      </w:tr>
      <w:tr w:rsidR="001E157E" w:rsidRPr="00035ED8" w:rsidTr="001E157E">
        <w:trPr>
          <w:trHeight w:val="1260"/>
        </w:trPr>
        <w:tc>
          <w:tcPr>
            <w:tcW w:w="10490" w:type="dxa"/>
            <w:gridSpan w:val="2"/>
            <w:tcBorders>
              <w:top w:val="single" w:sz="4" w:space="0" w:color="auto"/>
            </w:tcBorders>
          </w:tcPr>
          <w:p w:rsidR="001E157E" w:rsidRDefault="001E157E" w:rsidP="004A7295">
            <w:pPr>
              <w:tabs>
                <w:tab w:val="left" w:pos="3138"/>
              </w:tabs>
              <w:rPr>
                <w:rFonts w:ascii="Calibri" w:eastAsia="Times New Roman" w:hAnsi="Calibri" w:cs="Arial"/>
                <w:b/>
                <w:bCs/>
                <w:kern w:val="28"/>
                <w:sz w:val="28"/>
                <w:szCs w:val="32"/>
              </w:rPr>
            </w:pPr>
          </w:p>
          <w:p w:rsidR="001E157E" w:rsidRDefault="001E157E" w:rsidP="004A7295">
            <w:pPr>
              <w:tabs>
                <w:tab w:val="left" w:pos="3138"/>
              </w:tabs>
              <w:rPr>
                <w:rFonts w:ascii="Calibri" w:eastAsia="Times New Roman" w:hAnsi="Calibri" w:cs="Arial"/>
                <w:b/>
                <w:bCs/>
                <w:kern w:val="28"/>
                <w:sz w:val="28"/>
                <w:szCs w:val="32"/>
              </w:rPr>
            </w:pPr>
            <w:r>
              <w:rPr>
                <w:rFonts w:ascii="Calibri" w:eastAsia="Times New Roman" w:hAnsi="Calibri" w:cs="Arial"/>
                <w:b/>
                <w:bCs/>
                <w:kern w:val="28"/>
                <w:sz w:val="28"/>
                <w:szCs w:val="32"/>
              </w:rPr>
              <w:t>(1)  Solutions</w:t>
            </w:r>
            <w:r w:rsidR="00284B3E">
              <w:rPr>
                <w:rFonts w:ascii="Calibri" w:eastAsia="Times New Roman" w:hAnsi="Calibri" w:cs="Arial"/>
                <w:b/>
                <w:bCs/>
                <w:kern w:val="28"/>
                <w:sz w:val="28"/>
                <w:szCs w:val="32"/>
              </w:rPr>
              <w:t xml:space="preserve"> and </w:t>
            </w:r>
            <w:proofErr w:type="spellStart"/>
            <w:r w:rsidR="00284B3E">
              <w:rPr>
                <w:rFonts w:ascii="Calibri" w:eastAsia="Times New Roman" w:hAnsi="Calibri" w:cs="Arial"/>
                <w:b/>
                <w:bCs/>
                <w:kern w:val="28"/>
                <w:sz w:val="28"/>
                <w:szCs w:val="32"/>
              </w:rPr>
              <w:t>Markscheme</w:t>
            </w:r>
            <w:proofErr w:type="spellEnd"/>
          </w:p>
          <w:p w:rsidR="00A125BA" w:rsidRDefault="00A125BA" w:rsidP="00A125BA">
            <w:pPr>
              <w:pStyle w:val="ListParagraph"/>
              <w:numPr>
                <w:ilvl w:val="0"/>
                <w:numId w:val="15"/>
              </w:numPr>
              <w:rPr>
                <w:rFonts w:asciiTheme="minorHAnsi" w:hAnsiTheme="minorHAnsi"/>
                <w:szCs w:val="24"/>
              </w:rPr>
            </w:pPr>
            <w:r w:rsidRPr="00A125BA">
              <w:rPr>
                <w:rFonts w:asciiTheme="minorHAnsi" w:hAnsiTheme="minorHAnsi"/>
                <w:szCs w:val="24"/>
              </w:rPr>
              <w:t>Translations</w:t>
            </w:r>
            <w:r>
              <w:rPr>
                <w:rFonts w:asciiTheme="minorHAnsi" w:hAnsiTheme="minorHAnsi"/>
                <w:szCs w:val="24"/>
              </w:rPr>
              <w:t xml:space="preserve"> – two marks maximum for completely correct translation. One mark if wrong number is used.</w:t>
            </w:r>
          </w:p>
          <w:p w:rsidR="00A125BA" w:rsidRPr="00A125BA" w:rsidRDefault="00A125BA" w:rsidP="00A125BA">
            <w:pPr>
              <w:pStyle w:val="ListParagraph"/>
              <w:ind w:left="1080"/>
              <w:rPr>
                <w:rFonts w:asciiTheme="minorHAnsi" w:hAnsiTheme="minorHAnsi"/>
                <w:szCs w:val="24"/>
              </w:rPr>
            </w:pPr>
          </w:p>
          <w:p w:rsidR="00A125BA" w:rsidRPr="00A125BA" w:rsidRDefault="00A125BA" w:rsidP="00A125BA">
            <w:pPr>
              <w:pStyle w:val="ListParagraph"/>
              <w:numPr>
                <w:ilvl w:val="0"/>
                <w:numId w:val="16"/>
              </w:numPr>
              <w:rPr>
                <w:rFonts w:asciiTheme="minorHAnsi" w:hAnsiTheme="minorHAnsi"/>
                <w:szCs w:val="24"/>
              </w:rPr>
            </w:pPr>
            <w:r>
              <w:rPr>
                <w:rFonts w:asciiTheme="minorHAnsi" w:hAnsiTheme="minorHAnsi"/>
                <w:szCs w:val="24"/>
              </w:rPr>
              <w:t xml:space="preserve">It is three o’clock = </w:t>
            </w:r>
            <w:r w:rsidRPr="00A125BA">
              <w:rPr>
                <w:rFonts w:asciiTheme="minorHAnsi" w:hAnsiTheme="minorHAnsi"/>
                <w:szCs w:val="24"/>
              </w:rPr>
              <w:t>Kell on kolm.</w:t>
            </w:r>
          </w:p>
          <w:p w:rsidR="00A125BA" w:rsidRPr="00A125BA" w:rsidRDefault="00A125BA" w:rsidP="00A125BA">
            <w:pPr>
              <w:pStyle w:val="ListParagraph"/>
              <w:numPr>
                <w:ilvl w:val="0"/>
                <w:numId w:val="16"/>
              </w:numPr>
              <w:rPr>
                <w:rFonts w:asciiTheme="minorHAnsi" w:hAnsiTheme="minorHAnsi"/>
                <w:szCs w:val="24"/>
              </w:rPr>
            </w:pPr>
            <w:r>
              <w:rPr>
                <w:rFonts w:asciiTheme="minorHAnsi" w:hAnsiTheme="minorHAnsi"/>
                <w:szCs w:val="24"/>
              </w:rPr>
              <w:t xml:space="preserve">It is half past three = </w:t>
            </w:r>
            <w:r w:rsidRPr="00A125BA">
              <w:rPr>
                <w:rFonts w:asciiTheme="minorHAnsi" w:hAnsiTheme="minorHAnsi"/>
                <w:szCs w:val="24"/>
              </w:rPr>
              <w:t>Kell on pool neli.</w:t>
            </w:r>
            <w:r>
              <w:rPr>
                <w:rFonts w:asciiTheme="minorHAnsi" w:hAnsiTheme="minorHAnsi"/>
                <w:szCs w:val="24"/>
              </w:rPr>
              <w:t xml:space="preserve"> (literally the Estonian is: It is half towards four.)</w:t>
            </w:r>
          </w:p>
          <w:p w:rsidR="00A125BA" w:rsidRPr="00A125BA" w:rsidRDefault="00A125BA" w:rsidP="00A125BA">
            <w:pPr>
              <w:pStyle w:val="ListParagraph"/>
              <w:numPr>
                <w:ilvl w:val="0"/>
                <w:numId w:val="16"/>
              </w:numPr>
              <w:rPr>
                <w:rFonts w:asciiTheme="minorHAnsi" w:hAnsiTheme="minorHAnsi"/>
                <w:szCs w:val="24"/>
              </w:rPr>
            </w:pPr>
            <w:r>
              <w:rPr>
                <w:rFonts w:asciiTheme="minorHAnsi" w:hAnsiTheme="minorHAnsi"/>
                <w:szCs w:val="24"/>
              </w:rPr>
              <w:t xml:space="preserve">It is half past four = </w:t>
            </w:r>
            <w:r w:rsidRPr="00A125BA">
              <w:rPr>
                <w:rFonts w:asciiTheme="minorHAnsi" w:hAnsiTheme="minorHAnsi"/>
                <w:szCs w:val="24"/>
              </w:rPr>
              <w:t>Kell on pool viis.</w:t>
            </w:r>
            <w:r>
              <w:rPr>
                <w:rFonts w:asciiTheme="minorHAnsi" w:hAnsiTheme="minorHAnsi"/>
                <w:szCs w:val="24"/>
              </w:rPr>
              <w:t xml:space="preserve"> (literally: It is half towards five.)</w:t>
            </w:r>
          </w:p>
          <w:p w:rsidR="00A125BA" w:rsidRPr="00A125BA" w:rsidRDefault="00A125BA" w:rsidP="00A125BA">
            <w:pPr>
              <w:pStyle w:val="ListParagraph"/>
              <w:numPr>
                <w:ilvl w:val="0"/>
                <w:numId w:val="16"/>
              </w:numPr>
              <w:rPr>
                <w:rFonts w:asciiTheme="minorHAnsi" w:hAnsiTheme="minorHAnsi"/>
                <w:szCs w:val="24"/>
              </w:rPr>
            </w:pPr>
            <w:r>
              <w:rPr>
                <w:rFonts w:asciiTheme="minorHAnsi" w:hAnsiTheme="minorHAnsi"/>
                <w:szCs w:val="24"/>
              </w:rPr>
              <w:t xml:space="preserve">It is quarter to four = </w:t>
            </w:r>
            <w:r w:rsidRPr="00A125BA">
              <w:rPr>
                <w:rFonts w:asciiTheme="minorHAnsi" w:hAnsiTheme="minorHAnsi"/>
                <w:szCs w:val="24"/>
              </w:rPr>
              <w:t>Kell on kolmveerand neli.</w:t>
            </w:r>
            <w:r>
              <w:rPr>
                <w:rFonts w:asciiTheme="minorHAnsi" w:hAnsiTheme="minorHAnsi"/>
                <w:szCs w:val="24"/>
              </w:rPr>
              <w:t xml:space="preserve"> (literally: It is 3 quarters towards four)</w:t>
            </w:r>
          </w:p>
          <w:p w:rsidR="00A125BA" w:rsidRPr="00A125BA" w:rsidRDefault="00A125BA" w:rsidP="00A125BA">
            <w:pPr>
              <w:pStyle w:val="ListParagraph"/>
              <w:numPr>
                <w:ilvl w:val="0"/>
                <w:numId w:val="16"/>
              </w:numPr>
              <w:rPr>
                <w:rFonts w:asciiTheme="minorHAnsi" w:hAnsiTheme="minorHAnsi"/>
                <w:szCs w:val="24"/>
              </w:rPr>
            </w:pPr>
            <w:r>
              <w:rPr>
                <w:rFonts w:asciiTheme="minorHAnsi" w:hAnsiTheme="minorHAnsi"/>
                <w:szCs w:val="24"/>
              </w:rPr>
              <w:t xml:space="preserve">It is quarter to five = </w:t>
            </w:r>
            <w:r w:rsidRPr="00A125BA">
              <w:rPr>
                <w:rFonts w:asciiTheme="minorHAnsi" w:hAnsiTheme="minorHAnsi"/>
                <w:szCs w:val="24"/>
              </w:rPr>
              <w:t>Kell on kolmveerand viis.</w:t>
            </w:r>
            <w:r>
              <w:rPr>
                <w:rFonts w:asciiTheme="minorHAnsi" w:hAnsiTheme="minorHAnsi"/>
                <w:szCs w:val="24"/>
              </w:rPr>
              <w:t xml:space="preserve"> (literally: It is 3 quarters towards five)</w:t>
            </w:r>
          </w:p>
          <w:p w:rsidR="00A125BA" w:rsidRDefault="00A125BA" w:rsidP="00A125BA">
            <w:pPr>
              <w:pStyle w:val="ListParagraph"/>
              <w:numPr>
                <w:ilvl w:val="0"/>
                <w:numId w:val="16"/>
              </w:numPr>
              <w:rPr>
                <w:rFonts w:asciiTheme="minorHAnsi" w:hAnsiTheme="minorHAnsi"/>
                <w:szCs w:val="24"/>
              </w:rPr>
            </w:pPr>
            <w:r>
              <w:rPr>
                <w:rFonts w:asciiTheme="minorHAnsi" w:hAnsiTheme="minorHAnsi"/>
                <w:szCs w:val="24"/>
              </w:rPr>
              <w:t xml:space="preserve">It is quarter past four = </w:t>
            </w:r>
            <w:r w:rsidRPr="00A125BA">
              <w:rPr>
                <w:rFonts w:asciiTheme="minorHAnsi" w:hAnsiTheme="minorHAnsi"/>
                <w:szCs w:val="24"/>
              </w:rPr>
              <w:t>Kell on veerand viis.</w:t>
            </w:r>
            <w:r>
              <w:rPr>
                <w:rFonts w:asciiTheme="minorHAnsi" w:hAnsiTheme="minorHAnsi"/>
                <w:szCs w:val="24"/>
              </w:rPr>
              <w:t xml:space="preserve"> (literally the Estonian is: It is quarter towards the fifth hour).</w:t>
            </w:r>
          </w:p>
          <w:p w:rsidR="00A125BA" w:rsidRPr="00A125BA" w:rsidRDefault="00A125BA" w:rsidP="00A125BA">
            <w:pPr>
              <w:rPr>
                <w:szCs w:val="24"/>
                <w:u w:val="single"/>
              </w:rPr>
            </w:pPr>
          </w:p>
          <w:p w:rsidR="00A125BA" w:rsidRDefault="00A125BA" w:rsidP="00A125BA">
            <w:pPr>
              <w:pStyle w:val="ListParagraph"/>
              <w:numPr>
                <w:ilvl w:val="0"/>
                <w:numId w:val="15"/>
              </w:numPr>
              <w:rPr>
                <w:rFonts w:asciiTheme="minorHAnsi" w:hAnsiTheme="minorHAnsi"/>
                <w:szCs w:val="24"/>
              </w:rPr>
            </w:pPr>
            <w:r>
              <w:rPr>
                <w:rFonts w:asciiTheme="minorHAnsi" w:hAnsiTheme="minorHAnsi"/>
                <w:szCs w:val="24"/>
                <w:u w:val="single"/>
              </w:rPr>
              <w:t>Three</w:t>
            </w:r>
            <w:r w:rsidRPr="00A125BA">
              <w:rPr>
                <w:rFonts w:asciiTheme="minorHAnsi" w:hAnsiTheme="minorHAnsi"/>
                <w:szCs w:val="24"/>
                <w:u w:val="single"/>
              </w:rPr>
              <w:t xml:space="preserve"> marks for reasoning alomg these lines:</w:t>
            </w:r>
            <w:r>
              <w:rPr>
                <w:rFonts w:asciiTheme="minorHAnsi" w:hAnsiTheme="minorHAnsi"/>
                <w:szCs w:val="24"/>
              </w:rPr>
              <w:t xml:space="preserve"> </w:t>
            </w:r>
            <w:r w:rsidRPr="00A125BA">
              <w:rPr>
                <w:rFonts w:asciiTheme="minorHAnsi" w:hAnsiTheme="minorHAnsi"/>
                <w:szCs w:val="24"/>
              </w:rPr>
              <w:t>In English, we think of the clock as in two parts, the first half hour is past the previous hour and then we start working towards the coming hour. In Estonian however, instead of thinking past the hour, it starts to look toward the next hour. So there is no “quarter past the hour that has just been”, instead Estonian says it is a quarter on the way towards the hour coming up. The same goes for half hours – English thinks of the half hour as “past the hour that has just been”, but Estonian thinks of the half hour as “going towards the coming hour” (in this is similar to German). And instead of saying a quarter to the coming hour as English does, Estonian however thinks of this as ¾ towards the coming hour.</w:t>
            </w:r>
          </w:p>
          <w:p w:rsidR="00A125BA" w:rsidRDefault="00A125BA" w:rsidP="00A125BA">
            <w:pPr>
              <w:pStyle w:val="ListParagraph"/>
              <w:ind w:left="1080"/>
              <w:rPr>
                <w:rFonts w:asciiTheme="minorHAnsi" w:hAnsiTheme="minorHAnsi"/>
                <w:szCs w:val="24"/>
                <w:u w:val="single"/>
              </w:rPr>
            </w:pPr>
          </w:p>
          <w:p w:rsidR="00A125BA" w:rsidRDefault="00A125BA" w:rsidP="00A125BA">
            <w:pPr>
              <w:pStyle w:val="ListParagraph"/>
              <w:ind w:left="1080"/>
              <w:rPr>
                <w:rFonts w:asciiTheme="minorHAnsi" w:hAnsiTheme="minorHAnsi"/>
                <w:szCs w:val="24"/>
              </w:rPr>
            </w:pPr>
            <w:r w:rsidRPr="00A125BA">
              <w:rPr>
                <w:rFonts w:asciiTheme="minorHAnsi" w:hAnsiTheme="minorHAnsi"/>
                <w:szCs w:val="24"/>
                <w:u w:val="single"/>
              </w:rPr>
              <w:t>Two marks</w:t>
            </w:r>
            <w:r>
              <w:rPr>
                <w:rFonts w:asciiTheme="minorHAnsi" w:hAnsiTheme="minorHAnsi"/>
                <w:szCs w:val="24"/>
                <w:u w:val="single"/>
              </w:rPr>
              <w:t>:</w:t>
            </w:r>
            <w:r>
              <w:rPr>
                <w:rFonts w:asciiTheme="minorHAnsi" w:hAnsiTheme="minorHAnsi"/>
                <w:szCs w:val="24"/>
              </w:rPr>
              <w:t xml:space="preserve"> If the student mentions the “half before” aspect of the Estonian way telling time, along with the “quarter to” being “3 quarters before” concept.</w:t>
            </w:r>
          </w:p>
          <w:p w:rsidR="00A125BA" w:rsidRDefault="00A125BA" w:rsidP="00A125BA">
            <w:pPr>
              <w:pStyle w:val="ListParagraph"/>
              <w:ind w:left="1080"/>
              <w:rPr>
                <w:rFonts w:asciiTheme="minorHAnsi" w:hAnsiTheme="minorHAnsi"/>
                <w:szCs w:val="24"/>
              </w:rPr>
            </w:pPr>
          </w:p>
          <w:p w:rsidR="00A125BA" w:rsidRPr="00A125BA" w:rsidRDefault="00A125BA" w:rsidP="00A125BA">
            <w:pPr>
              <w:pStyle w:val="ListParagraph"/>
              <w:ind w:left="1080"/>
              <w:rPr>
                <w:rFonts w:asciiTheme="minorHAnsi" w:hAnsiTheme="minorHAnsi"/>
                <w:szCs w:val="24"/>
              </w:rPr>
            </w:pPr>
            <w:r>
              <w:rPr>
                <w:rFonts w:asciiTheme="minorHAnsi" w:hAnsiTheme="minorHAnsi"/>
                <w:szCs w:val="24"/>
                <w:u w:val="single"/>
              </w:rPr>
              <w:t>One mark:</w:t>
            </w:r>
            <w:r>
              <w:rPr>
                <w:rFonts w:asciiTheme="minorHAnsi" w:hAnsiTheme="minorHAnsi"/>
                <w:szCs w:val="24"/>
              </w:rPr>
              <w:t xml:space="preserve"> If the student only mentions the “half before” aspect of the Estonian way of telling time.</w:t>
            </w:r>
          </w:p>
          <w:p w:rsidR="00A125BA" w:rsidRPr="00A125BA" w:rsidRDefault="00A125BA" w:rsidP="00A125BA">
            <w:pPr>
              <w:pStyle w:val="ListParagraph"/>
              <w:ind w:left="1080"/>
              <w:rPr>
                <w:b/>
                <w:szCs w:val="24"/>
              </w:rPr>
            </w:pPr>
          </w:p>
          <w:p w:rsidR="00F550AF" w:rsidRPr="00A125BA" w:rsidRDefault="00F550AF" w:rsidP="00A125BA">
            <w:pPr>
              <w:tabs>
                <w:tab w:val="left" w:pos="3138"/>
              </w:tabs>
              <w:rPr>
                <w:rFonts w:ascii="Calibri" w:eastAsia="Times New Roman" w:hAnsi="Calibri" w:cs="Arial"/>
                <w:bCs/>
                <w:kern w:val="28"/>
                <w:sz w:val="24"/>
                <w:szCs w:val="32"/>
              </w:rPr>
            </w:pPr>
          </w:p>
        </w:tc>
      </w:tr>
      <w:tr w:rsidR="001E157E" w:rsidRPr="00035ED8" w:rsidTr="001E157E">
        <w:trPr>
          <w:trHeight w:val="1547"/>
        </w:trPr>
        <w:tc>
          <w:tcPr>
            <w:tcW w:w="10490" w:type="dxa"/>
            <w:gridSpan w:val="2"/>
            <w:tcBorders>
              <w:top w:val="single" w:sz="4" w:space="0" w:color="auto"/>
              <w:bottom w:val="single" w:sz="4" w:space="0" w:color="auto"/>
            </w:tcBorders>
          </w:tcPr>
          <w:p w:rsidR="001E157E" w:rsidRDefault="001E157E" w:rsidP="004A7295">
            <w:pPr>
              <w:rPr>
                <w:rFonts w:eastAsia="Times New Roman" w:cs="Arial"/>
                <w:b/>
                <w:bCs/>
                <w:kern w:val="28"/>
                <w:sz w:val="28"/>
                <w:szCs w:val="32"/>
              </w:rPr>
            </w:pPr>
          </w:p>
          <w:p w:rsidR="001E157E" w:rsidRDefault="001E157E" w:rsidP="004A7295">
            <w:pPr>
              <w:rPr>
                <w:rFonts w:eastAsia="Times New Roman" w:cs="Arial"/>
                <w:bCs/>
                <w:kern w:val="28"/>
                <w:sz w:val="28"/>
                <w:szCs w:val="32"/>
              </w:rPr>
            </w:pPr>
            <w:r>
              <w:rPr>
                <w:rFonts w:eastAsia="Times New Roman" w:cs="Arial"/>
                <w:b/>
                <w:bCs/>
                <w:kern w:val="28"/>
                <w:sz w:val="28"/>
                <w:szCs w:val="32"/>
              </w:rPr>
              <w:t>(2) Commentary</w:t>
            </w:r>
          </w:p>
          <w:p w:rsidR="004146CA" w:rsidRPr="004146CA" w:rsidRDefault="004146CA" w:rsidP="004A7295">
            <w:pPr>
              <w:rPr>
                <w:rFonts w:eastAsia="Times New Roman" w:cs="Arial"/>
                <w:bCs/>
                <w:kern w:val="28"/>
                <w:sz w:val="24"/>
                <w:szCs w:val="24"/>
              </w:rPr>
            </w:pPr>
            <w:r>
              <w:rPr>
                <w:rFonts w:eastAsia="Times New Roman" w:cs="Arial"/>
                <w:bCs/>
                <w:kern w:val="28"/>
                <w:sz w:val="24"/>
                <w:szCs w:val="24"/>
              </w:rPr>
              <w:t>To allow children to experience different ways of telling time; realising that how we divide the clock up is rather arbitrary and that there are different ways of doing it.</w:t>
            </w:r>
          </w:p>
          <w:p w:rsidR="001E157E" w:rsidRDefault="001E157E" w:rsidP="001E157E">
            <w:pPr>
              <w:rPr>
                <w:rFonts w:eastAsia="Times New Roman" w:cs="Arial"/>
                <w:bCs/>
                <w:kern w:val="28"/>
                <w:sz w:val="24"/>
                <w:szCs w:val="32"/>
              </w:rPr>
            </w:pPr>
          </w:p>
          <w:p w:rsidR="00A125BA" w:rsidRPr="001E157E" w:rsidRDefault="00A125BA" w:rsidP="001E157E">
            <w:pPr>
              <w:rPr>
                <w:rFonts w:eastAsia="Times New Roman" w:cs="Arial"/>
                <w:bCs/>
                <w:kern w:val="28"/>
                <w:sz w:val="24"/>
                <w:szCs w:val="32"/>
              </w:rPr>
            </w:pPr>
          </w:p>
        </w:tc>
      </w:tr>
      <w:tr w:rsidR="001E157E" w:rsidRPr="00035ED8" w:rsidTr="00C54149">
        <w:trPr>
          <w:trHeight w:val="2305"/>
        </w:trPr>
        <w:tc>
          <w:tcPr>
            <w:tcW w:w="10490" w:type="dxa"/>
            <w:gridSpan w:val="2"/>
            <w:tcBorders>
              <w:top w:val="single" w:sz="4" w:space="0" w:color="auto"/>
              <w:bottom w:val="single" w:sz="4" w:space="0" w:color="auto"/>
            </w:tcBorders>
          </w:tcPr>
          <w:p w:rsidR="001E157E" w:rsidRDefault="001E157E" w:rsidP="004A7295">
            <w:pPr>
              <w:rPr>
                <w:rFonts w:eastAsia="Times New Roman" w:cs="Arial"/>
                <w:b/>
                <w:bCs/>
                <w:kern w:val="28"/>
                <w:sz w:val="28"/>
                <w:szCs w:val="32"/>
              </w:rPr>
            </w:pPr>
          </w:p>
          <w:p w:rsidR="00284B3E" w:rsidRDefault="001E157E" w:rsidP="001E157E">
            <w:pPr>
              <w:rPr>
                <w:rFonts w:eastAsia="Times New Roman" w:cs="Arial"/>
                <w:b/>
                <w:bCs/>
                <w:kern w:val="28"/>
                <w:sz w:val="28"/>
                <w:szCs w:val="32"/>
              </w:rPr>
            </w:pPr>
            <w:r>
              <w:rPr>
                <w:rFonts w:eastAsia="Times New Roman" w:cs="Arial"/>
                <w:b/>
                <w:bCs/>
                <w:kern w:val="28"/>
                <w:sz w:val="28"/>
                <w:szCs w:val="32"/>
              </w:rPr>
              <w:t xml:space="preserve">(3) Prompt questions for teachers </w:t>
            </w:r>
          </w:p>
          <w:p w:rsidR="001E157E" w:rsidRPr="001E157E" w:rsidRDefault="001E157E" w:rsidP="001E157E">
            <w:pPr>
              <w:rPr>
                <w:rFonts w:eastAsia="Times New Roman" w:cs="Arial"/>
                <w:b/>
                <w:bCs/>
                <w:i/>
                <w:kern w:val="28"/>
                <w:sz w:val="28"/>
                <w:szCs w:val="32"/>
              </w:rPr>
            </w:pPr>
            <w:r>
              <w:rPr>
                <w:rFonts w:eastAsia="Times New Roman" w:cs="Arial"/>
                <w:b/>
                <w:bCs/>
                <w:i/>
                <w:kern w:val="28"/>
                <w:sz w:val="28"/>
                <w:szCs w:val="32"/>
              </w:rPr>
              <w:t>Listed are some questions you may wish to use to help pupils make inroads into a task, or extend their thinking on a task.</w:t>
            </w:r>
          </w:p>
          <w:p w:rsidR="001E157E" w:rsidRPr="00C54149" w:rsidRDefault="004146CA" w:rsidP="001E157E">
            <w:pPr>
              <w:pStyle w:val="ListParagraph"/>
              <w:numPr>
                <w:ilvl w:val="0"/>
                <w:numId w:val="13"/>
              </w:numPr>
              <w:rPr>
                <w:rFonts w:asciiTheme="minorHAnsi" w:hAnsiTheme="minorHAnsi" w:cs="Arial"/>
                <w:b/>
                <w:bCs/>
                <w:kern w:val="28"/>
                <w:sz w:val="28"/>
                <w:szCs w:val="32"/>
              </w:rPr>
            </w:pPr>
            <w:r>
              <w:rPr>
                <w:rFonts w:asciiTheme="minorHAnsi" w:hAnsiTheme="minorHAnsi" w:cs="Arial"/>
                <w:bCs/>
                <w:kern w:val="28"/>
                <w:sz w:val="28"/>
                <w:szCs w:val="32"/>
              </w:rPr>
              <w:t>In the background information, Dutch telling time is compared to English. Can you see how Estonian is similar in some aspect of telling time to Dutch?</w:t>
            </w:r>
          </w:p>
          <w:p w:rsidR="00C54149" w:rsidRPr="00C54149" w:rsidRDefault="00C54149" w:rsidP="00C54149">
            <w:pPr>
              <w:ind w:left="360"/>
              <w:rPr>
                <w:rFonts w:cs="Arial"/>
                <w:b/>
                <w:bCs/>
                <w:kern w:val="28"/>
                <w:sz w:val="28"/>
                <w:szCs w:val="32"/>
              </w:rPr>
            </w:pPr>
          </w:p>
          <w:p w:rsidR="001E157E" w:rsidRPr="004F0A3D" w:rsidRDefault="001E157E" w:rsidP="004F0A3D">
            <w:pPr>
              <w:ind w:left="360"/>
              <w:rPr>
                <w:rFonts w:cs="Arial"/>
                <w:b/>
                <w:bCs/>
                <w:kern w:val="28"/>
                <w:sz w:val="28"/>
                <w:szCs w:val="32"/>
              </w:rPr>
            </w:pPr>
          </w:p>
          <w:p w:rsidR="001E157E" w:rsidRPr="004F0A3D" w:rsidRDefault="001E157E" w:rsidP="004F0A3D">
            <w:pPr>
              <w:rPr>
                <w:rFonts w:cs="Arial"/>
                <w:b/>
                <w:bCs/>
                <w:kern w:val="28"/>
                <w:sz w:val="28"/>
                <w:szCs w:val="32"/>
              </w:rPr>
            </w:pPr>
          </w:p>
          <w:p w:rsidR="001E157E" w:rsidRPr="001E157E" w:rsidRDefault="001E157E" w:rsidP="001E157E">
            <w:pPr>
              <w:pStyle w:val="ListParagraph"/>
              <w:rPr>
                <w:rFonts w:asciiTheme="minorHAnsi" w:hAnsiTheme="minorHAnsi" w:cs="Arial"/>
                <w:b/>
                <w:bCs/>
                <w:kern w:val="28"/>
                <w:sz w:val="28"/>
                <w:szCs w:val="32"/>
              </w:rPr>
            </w:pPr>
          </w:p>
        </w:tc>
      </w:tr>
      <w:tr w:rsidR="00C54149" w:rsidRPr="00035ED8" w:rsidTr="004F0A3D">
        <w:trPr>
          <w:trHeight w:val="2305"/>
        </w:trPr>
        <w:tc>
          <w:tcPr>
            <w:tcW w:w="10490" w:type="dxa"/>
            <w:gridSpan w:val="2"/>
            <w:tcBorders>
              <w:top w:val="single" w:sz="4" w:space="0" w:color="auto"/>
            </w:tcBorders>
          </w:tcPr>
          <w:p w:rsidR="00C54149" w:rsidRDefault="00C54149" w:rsidP="004A7295">
            <w:pPr>
              <w:rPr>
                <w:rFonts w:eastAsia="Times New Roman" w:cs="Arial"/>
                <w:b/>
                <w:bCs/>
                <w:kern w:val="28"/>
                <w:sz w:val="28"/>
                <w:szCs w:val="32"/>
              </w:rPr>
            </w:pPr>
            <w:r>
              <w:rPr>
                <w:rFonts w:eastAsia="Times New Roman" w:cs="Arial"/>
                <w:b/>
                <w:bCs/>
                <w:kern w:val="28"/>
                <w:sz w:val="28"/>
                <w:szCs w:val="32"/>
              </w:rPr>
              <w:lastRenderedPageBreak/>
              <w:t>(4) Find out more</w:t>
            </w:r>
          </w:p>
          <w:p w:rsidR="00C54149" w:rsidRDefault="00C54149" w:rsidP="004A7295">
            <w:pPr>
              <w:rPr>
                <w:rFonts w:eastAsia="Times New Roman" w:cs="Arial"/>
                <w:b/>
                <w:bCs/>
                <w:kern w:val="28"/>
                <w:sz w:val="28"/>
                <w:szCs w:val="32"/>
              </w:rPr>
            </w:pPr>
          </w:p>
          <w:p w:rsidR="00C54149" w:rsidRDefault="00C54149" w:rsidP="00C54149">
            <w:pPr>
              <w:jc w:val="center"/>
              <w:rPr>
                <w:rFonts w:eastAsia="Times New Roman" w:cs="Arial"/>
                <w:bCs/>
                <w:kern w:val="28"/>
                <w:sz w:val="28"/>
                <w:szCs w:val="32"/>
              </w:rPr>
            </w:pPr>
            <w:r w:rsidRPr="00C54149">
              <w:rPr>
                <w:rFonts w:eastAsia="Times New Roman" w:cs="Arial"/>
                <w:bCs/>
                <w:kern w:val="28"/>
                <w:sz w:val="28"/>
                <w:szCs w:val="32"/>
              </w:rPr>
              <w:t>Scan this QR code to find out more about Estonia and Estonian</w:t>
            </w:r>
            <w:r>
              <w:rPr>
                <w:rFonts w:eastAsia="Times New Roman" w:cs="Arial"/>
                <w:bCs/>
                <w:kern w:val="28"/>
                <w:sz w:val="28"/>
                <w:szCs w:val="32"/>
              </w:rPr>
              <w:t xml:space="preserve"> on the </w:t>
            </w:r>
            <w:proofErr w:type="spellStart"/>
            <w:r>
              <w:rPr>
                <w:rFonts w:eastAsia="Times New Roman" w:cs="Arial"/>
                <w:bCs/>
                <w:kern w:val="28"/>
                <w:sz w:val="28"/>
                <w:szCs w:val="32"/>
              </w:rPr>
              <w:t>Ethnologue</w:t>
            </w:r>
            <w:proofErr w:type="spellEnd"/>
            <w:r>
              <w:rPr>
                <w:rFonts w:eastAsia="Times New Roman" w:cs="Arial"/>
                <w:bCs/>
                <w:kern w:val="28"/>
                <w:sz w:val="28"/>
                <w:szCs w:val="32"/>
              </w:rPr>
              <w:t xml:space="preserve"> website</w:t>
            </w:r>
            <w:r w:rsidR="005009AC">
              <w:rPr>
                <w:rFonts w:eastAsia="Times New Roman" w:cs="Arial"/>
                <w:bCs/>
                <w:kern w:val="28"/>
                <w:sz w:val="28"/>
                <w:szCs w:val="32"/>
              </w:rPr>
              <w:t xml:space="preserve">, or visit </w:t>
            </w:r>
            <w:hyperlink r:id="rId8" w:history="1">
              <w:r w:rsidR="005009AC" w:rsidRPr="00E51707">
                <w:rPr>
                  <w:rStyle w:val="Hyperlink"/>
                  <w:rFonts w:eastAsia="Times New Roman" w:cs="Arial"/>
                  <w:bCs/>
                  <w:kern w:val="28"/>
                  <w:sz w:val="28"/>
                  <w:szCs w:val="32"/>
                </w:rPr>
                <w:t>www.ethnologue.com/country/EE</w:t>
              </w:r>
            </w:hyperlink>
            <w:r w:rsidR="005009AC">
              <w:rPr>
                <w:rFonts w:eastAsia="Times New Roman" w:cs="Arial"/>
                <w:bCs/>
                <w:kern w:val="28"/>
                <w:sz w:val="28"/>
                <w:szCs w:val="32"/>
              </w:rPr>
              <w:t xml:space="preserve"> </w:t>
            </w:r>
          </w:p>
          <w:p w:rsidR="00C54149" w:rsidRPr="00C54149" w:rsidRDefault="00C54149" w:rsidP="00C54149">
            <w:pPr>
              <w:jc w:val="center"/>
              <w:rPr>
                <w:rFonts w:eastAsia="Times New Roman" w:cs="Arial"/>
                <w:bCs/>
                <w:kern w:val="28"/>
                <w:sz w:val="28"/>
                <w:szCs w:val="32"/>
              </w:rPr>
            </w:pPr>
          </w:p>
          <w:p w:rsidR="00C54149" w:rsidRDefault="00C54149" w:rsidP="00C54149">
            <w:pPr>
              <w:jc w:val="center"/>
              <w:rPr>
                <w:rFonts w:eastAsia="Times New Roman" w:cs="Arial"/>
                <w:b/>
                <w:bCs/>
                <w:kern w:val="28"/>
                <w:sz w:val="28"/>
                <w:szCs w:val="32"/>
              </w:rPr>
            </w:pPr>
            <w:r>
              <w:rPr>
                <w:rFonts w:eastAsia="Times New Roman" w:cs="Arial"/>
                <w:b/>
                <w:bCs/>
                <w:noProof/>
                <w:kern w:val="28"/>
                <w:sz w:val="28"/>
                <w:szCs w:val="32"/>
                <w:lang w:eastAsia="en-GB"/>
              </w:rPr>
              <w:drawing>
                <wp:inline distT="0" distB="0" distL="0" distR="0" wp14:anchorId="6861EBA0" wp14:editId="0F994C11">
                  <wp:extent cx="1266825" cy="12668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tonian TRIAL.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66825" cy="1266825"/>
                          </a:xfrm>
                          <a:prstGeom prst="rect">
                            <a:avLst/>
                          </a:prstGeom>
                        </pic:spPr>
                      </pic:pic>
                    </a:graphicData>
                  </a:graphic>
                </wp:inline>
              </w:drawing>
            </w:r>
          </w:p>
          <w:p w:rsidR="00C54149" w:rsidRDefault="00C54149" w:rsidP="00C54149">
            <w:pPr>
              <w:jc w:val="center"/>
              <w:rPr>
                <w:rFonts w:eastAsia="Times New Roman" w:cs="Arial"/>
                <w:b/>
                <w:bCs/>
                <w:kern w:val="28"/>
                <w:sz w:val="28"/>
                <w:szCs w:val="32"/>
              </w:rPr>
            </w:pPr>
          </w:p>
        </w:tc>
      </w:tr>
    </w:tbl>
    <w:p w:rsidR="00035ED8" w:rsidRDefault="00035ED8" w:rsidP="006A0E5F">
      <w:pPr>
        <w:pStyle w:val="Title"/>
      </w:pPr>
    </w:p>
    <w:sectPr w:rsidR="00035ED8" w:rsidSect="00B33655">
      <w:pgSz w:w="11906" w:h="16838"/>
      <w:pgMar w:top="709"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C0BD4"/>
    <w:multiLevelType w:val="hybridMultilevel"/>
    <w:tmpl w:val="D05AA8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16F14AD"/>
    <w:multiLevelType w:val="hybridMultilevel"/>
    <w:tmpl w:val="F86015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9F17750"/>
    <w:multiLevelType w:val="hybridMultilevel"/>
    <w:tmpl w:val="9ED4A4C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1AD40047"/>
    <w:multiLevelType w:val="hybridMultilevel"/>
    <w:tmpl w:val="D03ADC9C"/>
    <w:lvl w:ilvl="0" w:tplc="A5A641E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nsid w:val="1BB40E54"/>
    <w:multiLevelType w:val="hybridMultilevel"/>
    <w:tmpl w:val="A6FC9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CA56293"/>
    <w:multiLevelType w:val="hybridMultilevel"/>
    <w:tmpl w:val="E42AA1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E652113"/>
    <w:multiLevelType w:val="hybridMultilevel"/>
    <w:tmpl w:val="3C781ED4"/>
    <w:lvl w:ilvl="0" w:tplc="4326664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3CF415AC"/>
    <w:multiLevelType w:val="hybridMultilevel"/>
    <w:tmpl w:val="53BCA2A6"/>
    <w:lvl w:ilvl="0" w:tplc="C9485DDE">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nsid w:val="41691F9D"/>
    <w:multiLevelType w:val="hybridMultilevel"/>
    <w:tmpl w:val="EF1A486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9">
    <w:nsid w:val="500A5FAE"/>
    <w:multiLevelType w:val="hybridMultilevel"/>
    <w:tmpl w:val="1FBA7F2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EC50272"/>
    <w:multiLevelType w:val="hybridMultilevel"/>
    <w:tmpl w:val="D74625A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nsid w:val="5FAF78FF"/>
    <w:multiLevelType w:val="hybridMultilevel"/>
    <w:tmpl w:val="C4905B50"/>
    <w:lvl w:ilvl="0" w:tplc="4CD8538E">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nsid w:val="657F0DA8"/>
    <w:multiLevelType w:val="hybridMultilevel"/>
    <w:tmpl w:val="05F85DD6"/>
    <w:lvl w:ilvl="0" w:tplc="591C0250">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BDF26E2"/>
    <w:multiLevelType w:val="hybridMultilevel"/>
    <w:tmpl w:val="AF8861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8BC109D"/>
    <w:multiLevelType w:val="hybridMultilevel"/>
    <w:tmpl w:val="8F00672E"/>
    <w:lvl w:ilvl="0" w:tplc="A1B40538">
      <w:start w:val="1"/>
      <w:numFmt w:val="decimal"/>
      <w:lvlText w:val="(%1)"/>
      <w:lvlJc w:val="left"/>
      <w:pPr>
        <w:tabs>
          <w:tab w:val="num" w:pos="750"/>
        </w:tabs>
        <w:ind w:left="750" w:hanging="39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7C675BE9"/>
    <w:multiLevelType w:val="hybridMultilevel"/>
    <w:tmpl w:val="A0241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10"/>
  </w:num>
  <w:num w:numId="4">
    <w:abstractNumId w:val="11"/>
  </w:num>
  <w:num w:numId="5">
    <w:abstractNumId w:val="7"/>
  </w:num>
  <w:num w:numId="6">
    <w:abstractNumId w:val="4"/>
  </w:num>
  <w:num w:numId="7">
    <w:abstractNumId w:val="13"/>
  </w:num>
  <w:num w:numId="8">
    <w:abstractNumId w:val="5"/>
  </w:num>
  <w:num w:numId="9">
    <w:abstractNumId w:val="9"/>
  </w:num>
  <w:num w:numId="10">
    <w:abstractNumId w:val="1"/>
  </w:num>
  <w:num w:numId="11">
    <w:abstractNumId w:val="14"/>
  </w:num>
  <w:num w:numId="12">
    <w:abstractNumId w:val="0"/>
  </w:num>
  <w:num w:numId="13">
    <w:abstractNumId w:val="15"/>
  </w:num>
  <w:num w:numId="14">
    <w:abstractNumId w:val="12"/>
  </w:num>
  <w:num w:numId="15">
    <w:abstractNumId w:val="6"/>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328C"/>
    <w:rsid w:val="000204D7"/>
    <w:rsid w:val="00035ED8"/>
    <w:rsid w:val="00043ADE"/>
    <w:rsid w:val="0007141A"/>
    <w:rsid w:val="000D5F14"/>
    <w:rsid w:val="00156F64"/>
    <w:rsid w:val="00186A1E"/>
    <w:rsid w:val="001D56E3"/>
    <w:rsid w:val="001E0E72"/>
    <w:rsid w:val="001E157E"/>
    <w:rsid w:val="00205A38"/>
    <w:rsid w:val="00240ADD"/>
    <w:rsid w:val="002516A6"/>
    <w:rsid w:val="002657BC"/>
    <w:rsid w:val="00284B3E"/>
    <w:rsid w:val="002C5F1A"/>
    <w:rsid w:val="002D7902"/>
    <w:rsid w:val="002E0B62"/>
    <w:rsid w:val="00305EED"/>
    <w:rsid w:val="00351655"/>
    <w:rsid w:val="00360354"/>
    <w:rsid w:val="00402159"/>
    <w:rsid w:val="004146CA"/>
    <w:rsid w:val="00437755"/>
    <w:rsid w:val="004F0A3D"/>
    <w:rsid w:val="005009AC"/>
    <w:rsid w:val="005535FC"/>
    <w:rsid w:val="005751AA"/>
    <w:rsid w:val="00590506"/>
    <w:rsid w:val="005D08C0"/>
    <w:rsid w:val="005F188D"/>
    <w:rsid w:val="00643959"/>
    <w:rsid w:val="006721B1"/>
    <w:rsid w:val="006A0E5F"/>
    <w:rsid w:val="006D12C8"/>
    <w:rsid w:val="00712EF7"/>
    <w:rsid w:val="007234B3"/>
    <w:rsid w:val="0073712B"/>
    <w:rsid w:val="00747E8F"/>
    <w:rsid w:val="00753C4B"/>
    <w:rsid w:val="007574A2"/>
    <w:rsid w:val="007711B0"/>
    <w:rsid w:val="007811D7"/>
    <w:rsid w:val="00790D89"/>
    <w:rsid w:val="007B4C98"/>
    <w:rsid w:val="007B4FCC"/>
    <w:rsid w:val="008737A2"/>
    <w:rsid w:val="008A74BF"/>
    <w:rsid w:val="008E2289"/>
    <w:rsid w:val="008E4AF7"/>
    <w:rsid w:val="00922360"/>
    <w:rsid w:val="00923A77"/>
    <w:rsid w:val="009422F8"/>
    <w:rsid w:val="00950065"/>
    <w:rsid w:val="009937AF"/>
    <w:rsid w:val="009B43A6"/>
    <w:rsid w:val="00A125BA"/>
    <w:rsid w:val="00A23189"/>
    <w:rsid w:val="00A44696"/>
    <w:rsid w:val="00A449E9"/>
    <w:rsid w:val="00AB6412"/>
    <w:rsid w:val="00AE5972"/>
    <w:rsid w:val="00B33655"/>
    <w:rsid w:val="00B63B75"/>
    <w:rsid w:val="00B64DBE"/>
    <w:rsid w:val="00BE6549"/>
    <w:rsid w:val="00C25EED"/>
    <w:rsid w:val="00C54149"/>
    <w:rsid w:val="00C87B5A"/>
    <w:rsid w:val="00CA1713"/>
    <w:rsid w:val="00CB196D"/>
    <w:rsid w:val="00CE2DEB"/>
    <w:rsid w:val="00CF37F5"/>
    <w:rsid w:val="00D314E6"/>
    <w:rsid w:val="00DF14C6"/>
    <w:rsid w:val="00E212C4"/>
    <w:rsid w:val="00E5328C"/>
    <w:rsid w:val="00E8119A"/>
    <w:rsid w:val="00F163CF"/>
    <w:rsid w:val="00F519D3"/>
    <w:rsid w:val="00F550AF"/>
    <w:rsid w:val="00F7606A"/>
    <w:rsid w:val="00F915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4DBE"/>
  </w:style>
  <w:style w:type="paragraph" w:styleId="Heading1">
    <w:name w:val="heading 1"/>
    <w:basedOn w:val="Normal"/>
    <w:next w:val="Normal"/>
    <w:link w:val="Heading1Char"/>
    <w:qFormat/>
    <w:rsid w:val="00E5328C"/>
    <w:pPr>
      <w:keepNext/>
      <w:spacing w:before="240" w:after="60" w:line="240" w:lineRule="auto"/>
      <w:outlineLvl w:val="0"/>
    </w:pPr>
    <w:rPr>
      <w:rFonts w:ascii="Arial" w:eastAsia="SimSun" w:hAnsi="Arial" w:cs="Arial"/>
      <w:b/>
      <w:bCs/>
      <w:kern w:val="32"/>
      <w:sz w:val="32"/>
      <w:szCs w:val="3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E5328C"/>
    <w:pPr>
      <w:spacing w:before="240" w:after="60" w:line="240" w:lineRule="auto"/>
      <w:jc w:val="center"/>
      <w:outlineLvl w:val="0"/>
    </w:pPr>
    <w:rPr>
      <w:rFonts w:ascii="Arial" w:eastAsia="Times New Roman" w:hAnsi="Arial" w:cs="Arial"/>
      <w:b/>
      <w:bCs/>
      <w:kern w:val="28"/>
      <w:sz w:val="32"/>
      <w:szCs w:val="32"/>
    </w:rPr>
  </w:style>
  <w:style w:type="character" w:customStyle="1" w:styleId="TitleChar">
    <w:name w:val="Title Char"/>
    <w:basedOn w:val="DefaultParagraphFont"/>
    <w:link w:val="Title"/>
    <w:uiPriority w:val="10"/>
    <w:rsid w:val="00E5328C"/>
    <w:rPr>
      <w:rFonts w:ascii="Arial" w:eastAsia="Times New Roman" w:hAnsi="Arial" w:cs="Arial"/>
      <w:b/>
      <w:bCs/>
      <w:kern w:val="28"/>
      <w:sz w:val="32"/>
      <w:szCs w:val="32"/>
    </w:rPr>
  </w:style>
  <w:style w:type="character" w:customStyle="1" w:styleId="Heading1Char">
    <w:name w:val="Heading 1 Char"/>
    <w:basedOn w:val="DefaultParagraphFont"/>
    <w:link w:val="Heading1"/>
    <w:rsid w:val="00E5328C"/>
    <w:rPr>
      <w:rFonts w:ascii="Arial" w:eastAsia="SimSun" w:hAnsi="Arial" w:cs="Arial"/>
      <w:b/>
      <w:bCs/>
      <w:kern w:val="32"/>
      <w:sz w:val="32"/>
      <w:szCs w:val="32"/>
      <w:lang w:eastAsia="zh-CN"/>
    </w:rPr>
  </w:style>
  <w:style w:type="character" w:styleId="Emphasis">
    <w:name w:val="Emphasis"/>
    <w:basedOn w:val="DefaultParagraphFont"/>
    <w:qFormat/>
    <w:rsid w:val="00E5328C"/>
    <w:rPr>
      <w:i/>
      <w:iCs/>
    </w:rPr>
  </w:style>
  <w:style w:type="table" w:styleId="TableGrid">
    <w:name w:val="Table Grid"/>
    <w:basedOn w:val="TableNormal"/>
    <w:uiPriority w:val="59"/>
    <w:rsid w:val="00E53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pa">
    <w:name w:val="ipa"/>
    <w:basedOn w:val="DefaultParagraphFont"/>
    <w:rsid w:val="00E5328C"/>
  </w:style>
  <w:style w:type="character" w:customStyle="1" w:styleId="pron">
    <w:name w:val="pron"/>
    <w:basedOn w:val="DefaultParagraphFont"/>
    <w:rsid w:val="00E5328C"/>
  </w:style>
  <w:style w:type="paragraph" w:styleId="ListParagraph">
    <w:name w:val="List Paragraph"/>
    <w:basedOn w:val="Normal"/>
    <w:uiPriority w:val="34"/>
    <w:qFormat/>
    <w:rsid w:val="00E5328C"/>
    <w:pPr>
      <w:spacing w:after="0" w:line="240" w:lineRule="auto"/>
      <w:ind w:left="720"/>
      <w:contextualSpacing/>
    </w:pPr>
    <w:rPr>
      <w:rFonts w:ascii="Garamond" w:eastAsia="Times New Roman" w:hAnsi="Garamond" w:cs="Times New Roman"/>
      <w:noProof/>
      <w:sz w:val="24"/>
      <w:szCs w:val="20"/>
    </w:rPr>
  </w:style>
  <w:style w:type="character" w:customStyle="1" w:styleId="apple-converted-space">
    <w:name w:val="apple-converted-space"/>
    <w:basedOn w:val="DefaultParagraphFont"/>
    <w:rsid w:val="00E5328C"/>
  </w:style>
  <w:style w:type="character" w:styleId="Hyperlink">
    <w:name w:val="Hyperlink"/>
    <w:basedOn w:val="DefaultParagraphFont"/>
    <w:uiPriority w:val="99"/>
    <w:unhideWhenUsed/>
    <w:rsid w:val="00E5328C"/>
    <w:rPr>
      <w:color w:val="0000FF"/>
      <w:u w:val="single"/>
    </w:rPr>
  </w:style>
  <w:style w:type="paragraph" w:styleId="BalloonText">
    <w:name w:val="Balloon Text"/>
    <w:basedOn w:val="Normal"/>
    <w:link w:val="BalloonTextChar"/>
    <w:uiPriority w:val="99"/>
    <w:semiHidden/>
    <w:unhideWhenUsed/>
    <w:rsid w:val="00035E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5E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4DBE"/>
  </w:style>
  <w:style w:type="paragraph" w:styleId="Heading1">
    <w:name w:val="heading 1"/>
    <w:basedOn w:val="Normal"/>
    <w:next w:val="Normal"/>
    <w:link w:val="Heading1Char"/>
    <w:qFormat/>
    <w:rsid w:val="00E5328C"/>
    <w:pPr>
      <w:keepNext/>
      <w:spacing w:before="240" w:after="60" w:line="240" w:lineRule="auto"/>
      <w:outlineLvl w:val="0"/>
    </w:pPr>
    <w:rPr>
      <w:rFonts w:ascii="Arial" w:eastAsia="SimSun" w:hAnsi="Arial" w:cs="Arial"/>
      <w:b/>
      <w:bCs/>
      <w:kern w:val="32"/>
      <w:sz w:val="32"/>
      <w:szCs w:val="3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E5328C"/>
    <w:pPr>
      <w:spacing w:before="240" w:after="60" w:line="240" w:lineRule="auto"/>
      <w:jc w:val="center"/>
      <w:outlineLvl w:val="0"/>
    </w:pPr>
    <w:rPr>
      <w:rFonts w:ascii="Arial" w:eastAsia="Times New Roman" w:hAnsi="Arial" w:cs="Arial"/>
      <w:b/>
      <w:bCs/>
      <w:kern w:val="28"/>
      <w:sz w:val="32"/>
      <w:szCs w:val="32"/>
    </w:rPr>
  </w:style>
  <w:style w:type="character" w:customStyle="1" w:styleId="TitleChar">
    <w:name w:val="Title Char"/>
    <w:basedOn w:val="DefaultParagraphFont"/>
    <w:link w:val="Title"/>
    <w:uiPriority w:val="10"/>
    <w:rsid w:val="00E5328C"/>
    <w:rPr>
      <w:rFonts w:ascii="Arial" w:eastAsia="Times New Roman" w:hAnsi="Arial" w:cs="Arial"/>
      <w:b/>
      <w:bCs/>
      <w:kern w:val="28"/>
      <w:sz w:val="32"/>
      <w:szCs w:val="32"/>
    </w:rPr>
  </w:style>
  <w:style w:type="character" w:customStyle="1" w:styleId="Heading1Char">
    <w:name w:val="Heading 1 Char"/>
    <w:basedOn w:val="DefaultParagraphFont"/>
    <w:link w:val="Heading1"/>
    <w:rsid w:val="00E5328C"/>
    <w:rPr>
      <w:rFonts w:ascii="Arial" w:eastAsia="SimSun" w:hAnsi="Arial" w:cs="Arial"/>
      <w:b/>
      <w:bCs/>
      <w:kern w:val="32"/>
      <w:sz w:val="32"/>
      <w:szCs w:val="32"/>
      <w:lang w:eastAsia="zh-CN"/>
    </w:rPr>
  </w:style>
  <w:style w:type="character" w:styleId="Emphasis">
    <w:name w:val="Emphasis"/>
    <w:basedOn w:val="DefaultParagraphFont"/>
    <w:qFormat/>
    <w:rsid w:val="00E5328C"/>
    <w:rPr>
      <w:i/>
      <w:iCs/>
    </w:rPr>
  </w:style>
  <w:style w:type="table" w:styleId="TableGrid">
    <w:name w:val="Table Grid"/>
    <w:basedOn w:val="TableNormal"/>
    <w:uiPriority w:val="59"/>
    <w:rsid w:val="00E53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pa">
    <w:name w:val="ipa"/>
    <w:basedOn w:val="DefaultParagraphFont"/>
    <w:rsid w:val="00E5328C"/>
  </w:style>
  <w:style w:type="character" w:customStyle="1" w:styleId="pron">
    <w:name w:val="pron"/>
    <w:basedOn w:val="DefaultParagraphFont"/>
    <w:rsid w:val="00E5328C"/>
  </w:style>
  <w:style w:type="paragraph" w:styleId="ListParagraph">
    <w:name w:val="List Paragraph"/>
    <w:basedOn w:val="Normal"/>
    <w:uiPriority w:val="34"/>
    <w:qFormat/>
    <w:rsid w:val="00E5328C"/>
    <w:pPr>
      <w:spacing w:after="0" w:line="240" w:lineRule="auto"/>
      <w:ind w:left="720"/>
      <w:contextualSpacing/>
    </w:pPr>
    <w:rPr>
      <w:rFonts w:ascii="Garamond" w:eastAsia="Times New Roman" w:hAnsi="Garamond" w:cs="Times New Roman"/>
      <w:noProof/>
      <w:sz w:val="24"/>
      <w:szCs w:val="20"/>
    </w:rPr>
  </w:style>
  <w:style w:type="character" w:customStyle="1" w:styleId="apple-converted-space">
    <w:name w:val="apple-converted-space"/>
    <w:basedOn w:val="DefaultParagraphFont"/>
    <w:rsid w:val="00E5328C"/>
  </w:style>
  <w:style w:type="character" w:styleId="Hyperlink">
    <w:name w:val="Hyperlink"/>
    <w:basedOn w:val="DefaultParagraphFont"/>
    <w:uiPriority w:val="99"/>
    <w:unhideWhenUsed/>
    <w:rsid w:val="00E5328C"/>
    <w:rPr>
      <w:color w:val="0000FF"/>
      <w:u w:val="single"/>
    </w:rPr>
  </w:style>
  <w:style w:type="paragraph" w:styleId="BalloonText">
    <w:name w:val="Balloon Text"/>
    <w:basedOn w:val="Normal"/>
    <w:link w:val="BalloonTextChar"/>
    <w:uiPriority w:val="99"/>
    <w:semiHidden/>
    <w:unhideWhenUsed/>
    <w:rsid w:val="00035E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5E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hnologue.com/country/EE"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E2F200-86FA-4F6E-9752-D558995FA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597</Words>
  <Characters>3407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dc:creator>
  <cp:lastModifiedBy>Sarah</cp:lastModifiedBy>
  <cp:revision>9</cp:revision>
  <cp:lastPrinted>2014-07-21T17:01:00Z</cp:lastPrinted>
  <dcterms:created xsi:type="dcterms:W3CDTF">2014-09-27T11:40:00Z</dcterms:created>
  <dcterms:modified xsi:type="dcterms:W3CDTF">2015-01-20T13:05:00Z</dcterms:modified>
</cp:coreProperties>
</file>